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FA38" w14:textId="77777777" w:rsidR="007F094D" w:rsidRPr="00357E7E" w:rsidRDefault="007F094D"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様式第九号（第</w:t>
      </w:r>
      <w:r>
        <w:rPr>
          <w:rFonts w:ascii="ＭＳ 明朝" w:eastAsia="ＭＳ 明朝" w:hAnsi="ＭＳ 明朝" w:hint="eastAsia"/>
        </w:rPr>
        <w:t>七十五</w:t>
      </w:r>
      <w:r w:rsidRPr="00357E7E">
        <w:rPr>
          <w:rFonts w:ascii="ＭＳ 明朝" w:eastAsia="ＭＳ 明朝" w:hAnsi="ＭＳ 明朝" w:hint="eastAsia"/>
        </w:rPr>
        <w:t>条関係）</w:t>
      </w:r>
    </w:p>
    <w:p w14:paraId="4CC7E553" w14:textId="77777777" w:rsidR="007F094D" w:rsidRPr="00357E7E" w:rsidRDefault="007F094D" w:rsidP="005F5D4D">
      <w:pPr>
        <w:kinsoku w:val="0"/>
        <w:overflowPunct w:val="0"/>
        <w:autoSpaceDE w:val="0"/>
        <w:autoSpaceDN w:val="0"/>
        <w:rPr>
          <w:rFonts w:ascii="ＭＳ 明朝" w:eastAsia="ＭＳ 明朝" w:hAnsi="ＭＳ 明朝"/>
        </w:rPr>
      </w:pPr>
    </w:p>
    <w:p w14:paraId="2BB576B9" w14:textId="77777777" w:rsidR="007F094D" w:rsidRDefault="007F094D" w:rsidP="005F5D4D">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認定畜舎等の建築等工事完了届</w:t>
      </w:r>
    </w:p>
    <w:p w14:paraId="6B9866C7" w14:textId="77777777" w:rsidR="007F094D" w:rsidRPr="00357E7E" w:rsidRDefault="007F094D" w:rsidP="007451CB">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50ABDCC0" w14:textId="000C25DE" w:rsidR="007F094D" w:rsidRPr="00357E7E" w:rsidRDefault="007F094D"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00521AA7">
        <w:rPr>
          <w:rFonts w:ascii="Times New Roman" w:eastAsia="ＭＳ 明朝" w:hAnsi="Times New Roman" w:cs="Times New Roman" w:hint="eastAsia"/>
          <w:szCs w:val="20"/>
        </w:rPr>
        <w:t>奈良</w:t>
      </w:r>
      <w:r w:rsidRPr="00357E7E">
        <w:rPr>
          <w:rFonts w:ascii="Times New Roman" w:eastAsia="ＭＳ 明朝" w:hAnsi="Times New Roman" w:cs="Times New Roman" w:hint="eastAsia"/>
          <w:szCs w:val="20"/>
        </w:rPr>
        <w:t>県知事　　　殿</w:t>
      </w:r>
    </w:p>
    <w:p w14:paraId="6C408059" w14:textId="77777777" w:rsidR="007F094D" w:rsidRPr="00D464C6" w:rsidRDefault="007F094D" w:rsidP="00D464C6">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521AA7">
        <w:rPr>
          <w:rFonts w:ascii="Times New Roman" w:eastAsia="ＭＳ 明朝" w:hAnsi="Times New Roman" w:cs="Times New Roman" w:hint="eastAsia"/>
          <w:spacing w:val="30"/>
          <w:kern w:val="0"/>
          <w:szCs w:val="21"/>
          <w:fitText w:val="2100" w:id="-1703683836"/>
        </w:rPr>
        <w:t>届出者の住所又</w:t>
      </w:r>
      <w:r w:rsidRPr="00521AA7">
        <w:rPr>
          <w:rFonts w:ascii="Times New Roman" w:eastAsia="ＭＳ 明朝" w:hAnsi="Times New Roman" w:cs="Times New Roman" w:hint="eastAsia"/>
          <w:kern w:val="0"/>
          <w:szCs w:val="21"/>
          <w:fitText w:val="2100" w:id="-1703683836"/>
        </w:rPr>
        <w:t>は</w:t>
      </w:r>
    </w:p>
    <w:p w14:paraId="0188C4EE" w14:textId="77777777" w:rsidR="007F094D" w:rsidRPr="005F5D4D" w:rsidRDefault="007F094D" w:rsidP="00D464C6">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490CF8">
        <w:rPr>
          <w:rFonts w:ascii="Times New Roman" w:eastAsia="ＭＳ 明朝" w:hAnsi="Times New Roman" w:cs="Times New Roman" w:hint="eastAsia"/>
          <w:kern w:val="0"/>
          <w:szCs w:val="21"/>
          <w:fitText w:val="2100" w:id="-1703683835"/>
        </w:rPr>
        <w:t>主たる事務所の所在地</w:t>
      </w:r>
    </w:p>
    <w:p w14:paraId="76F795D4" w14:textId="77777777" w:rsidR="007F094D" w:rsidRPr="005F5D4D" w:rsidRDefault="007F094D" w:rsidP="00D464C6">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届出者の</w:t>
      </w:r>
      <w:r w:rsidRPr="005F5D4D">
        <w:rPr>
          <w:rFonts w:ascii="Times New Roman" w:eastAsia="ＭＳ 明朝" w:hAnsi="Times New Roman" w:cs="Times New Roman" w:hint="eastAsia"/>
          <w:szCs w:val="21"/>
        </w:rPr>
        <w:t>氏名又は名称</w:t>
      </w:r>
    </w:p>
    <w:p w14:paraId="133BEF23" w14:textId="77777777" w:rsidR="007F094D" w:rsidRPr="005F5D4D" w:rsidRDefault="007F094D" w:rsidP="00D464C6">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490CF8">
        <w:rPr>
          <w:rFonts w:ascii="Times New Roman" w:eastAsia="ＭＳ 明朝" w:hAnsi="Times New Roman" w:cs="Times New Roman" w:hint="eastAsia"/>
          <w:spacing w:val="45"/>
          <w:kern w:val="0"/>
          <w:szCs w:val="21"/>
          <w:fitText w:val="2100" w:id="-1703683834"/>
        </w:rPr>
        <w:t>届出者の連絡先</w:t>
      </w:r>
    </w:p>
    <w:p w14:paraId="7D51E029" w14:textId="77777777" w:rsidR="007F094D" w:rsidRPr="00D464C6" w:rsidRDefault="007F094D" w:rsidP="008A2D4F">
      <w:pPr>
        <w:kinsoku w:val="0"/>
        <w:overflowPunct w:val="0"/>
        <w:autoSpaceDE w:val="0"/>
        <w:autoSpaceDN w:val="0"/>
        <w:ind w:firstLineChars="1050" w:firstLine="3780"/>
        <w:jc w:val="left"/>
        <w:rPr>
          <w:rFonts w:ascii="Times New Roman" w:eastAsia="ＭＳ 明朝" w:hAnsi="Times New Roman" w:cs="Times New Roman"/>
          <w:kern w:val="0"/>
          <w:szCs w:val="21"/>
        </w:rPr>
      </w:pPr>
      <w:r w:rsidRPr="00490CF8">
        <w:rPr>
          <w:rFonts w:ascii="Times New Roman" w:eastAsia="ＭＳ 明朝" w:hAnsi="Times New Roman" w:cs="Times New Roman" w:hint="eastAsia"/>
          <w:spacing w:val="75"/>
          <w:kern w:val="0"/>
          <w:szCs w:val="21"/>
          <w:fitText w:val="2100" w:id="-1703683832"/>
        </w:rPr>
        <w:t>代表者の氏</w:t>
      </w:r>
      <w:r w:rsidRPr="00490CF8">
        <w:rPr>
          <w:rFonts w:ascii="Times New Roman" w:eastAsia="ＭＳ 明朝" w:hAnsi="Times New Roman" w:cs="Times New Roman" w:hint="eastAsia"/>
          <w:spacing w:val="45"/>
          <w:kern w:val="0"/>
          <w:szCs w:val="21"/>
          <w:fitText w:val="2100" w:id="-1703683832"/>
        </w:rPr>
        <w:t>名</w:t>
      </w:r>
    </w:p>
    <w:p w14:paraId="49118BEA" w14:textId="77777777" w:rsidR="007F094D" w:rsidRPr="00357E7E" w:rsidRDefault="007F094D" w:rsidP="00D464C6">
      <w:pPr>
        <w:kinsoku w:val="0"/>
        <w:overflowPunct w:val="0"/>
        <w:autoSpaceDE w:val="0"/>
        <w:autoSpaceDN w:val="0"/>
        <w:ind w:firstLineChars="1000" w:firstLine="2100"/>
        <w:jc w:val="left"/>
        <w:rPr>
          <w:rFonts w:ascii="Times New Roman" w:eastAsia="ＭＳ 明朝" w:hAnsi="Times New Roman" w:cs="Times New Roman"/>
          <w:szCs w:val="20"/>
        </w:rPr>
      </w:pPr>
    </w:p>
    <w:p w14:paraId="41317623" w14:textId="77777777" w:rsidR="007F094D" w:rsidRPr="00357E7E" w:rsidRDefault="007F094D" w:rsidP="0078027A">
      <w:pPr>
        <w:kinsoku w:val="0"/>
        <w:overflowPunct w:val="0"/>
        <w:autoSpaceDE w:val="0"/>
        <w:autoSpaceDN w:val="0"/>
        <w:rPr>
          <w:rFonts w:ascii="Times New Roman" w:eastAsia="ＭＳ 明朝" w:hAnsi="Times New Roman" w:cs="Times New Roman"/>
          <w:szCs w:val="21"/>
        </w:rPr>
      </w:pPr>
      <w:r w:rsidRPr="00357E7E">
        <w:rPr>
          <w:rFonts w:ascii="Times New Roman" w:eastAsia="ＭＳ 明朝" w:hAnsi="Times New Roman" w:cs="Times New Roman" w:hint="eastAsia"/>
          <w:szCs w:val="21"/>
        </w:rPr>
        <w:t xml:space="preserve">　</w:t>
      </w:r>
      <w:r w:rsidRPr="00357E7E">
        <w:rPr>
          <w:rFonts w:ascii="ＭＳ 明朝" w:eastAsia="ＭＳ 明朝" w:hAnsi="ＭＳ 明朝" w:cs="Times New Roman" w:hint="eastAsia"/>
          <w:szCs w:val="21"/>
        </w:rPr>
        <w:t>認定畜舎等の</w:t>
      </w:r>
      <w:r>
        <w:rPr>
          <w:rFonts w:ascii="ＭＳ 明朝" w:eastAsia="ＭＳ 明朝" w:hAnsi="ＭＳ 明朝" w:cs="Times New Roman" w:hint="eastAsia"/>
          <w:szCs w:val="21"/>
        </w:rPr>
        <w:t>建築等の</w:t>
      </w:r>
      <w:r w:rsidRPr="00357E7E">
        <w:rPr>
          <w:rFonts w:ascii="ＭＳ 明朝" w:eastAsia="ＭＳ 明朝" w:hAnsi="ＭＳ 明朝" w:cs="Times New Roman" w:hint="eastAsia"/>
          <w:szCs w:val="21"/>
        </w:rPr>
        <w:t>工事が完了し</w:t>
      </w:r>
      <w:r>
        <w:rPr>
          <w:rFonts w:ascii="ＭＳ 明朝" w:eastAsia="ＭＳ 明朝" w:hAnsi="ＭＳ 明朝" w:cs="Times New Roman" w:hint="eastAsia"/>
          <w:szCs w:val="21"/>
        </w:rPr>
        <w:t>まし</w:t>
      </w:r>
      <w:r w:rsidRPr="00357E7E">
        <w:rPr>
          <w:rFonts w:ascii="ＭＳ 明朝" w:eastAsia="ＭＳ 明朝" w:hAnsi="ＭＳ 明朝" w:cs="Times New Roman" w:hint="eastAsia"/>
          <w:szCs w:val="21"/>
        </w:rPr>
        <w:t>たので、</w:t>
      </w:r>
      <w:r w:rsidRPr="00357E7E">
        <w:rPr>
          <w:rFonts w:ascii="Times New Roman" w:eastAsia="ＭＳ 明朝" w:hAnsi="Times New Roman" w:cs="Times New Roman" w:hint="eastAsia"/>
          <w:szCs w:val="21"/>
        </w:rPr>
        <w:t>畜舎等の建築等及び利用の特例に関する法律第６</w:t>
      </w:r>
      <w:r w:rsidRPr="00357E7E">
        <w:rPr>
          <w:rFonts w:ascii="ＭＳ 明朝" w:eastAsia="ＭＳ 明朝" w:hAnsi="ＭＳ 明朝" w:cs="Times New Roman" w:hint="eastAsia"/>
          <w:szCs w:val="21"/>
        </w:rPr>
        <w:t>条第１項の規定により、</w:t>
      </w:r>
      <w:r w:rsidRPr="00357E7E">
        <w:rPr>
          <w:rFonts w:ascii="Times New Roman" w:eastAsia="ＭＳ 明朝" w:hAnsi="Times New Roman" w:cs="Times New Roman" w:hint="eastAsia"/>
          <w:szCs w:val="21"/>
        </w:rPr>
        <w:t>届け出ます。</w:t>
      </w:r>
    </w:p>
    <w:p w14:paraId="218DE64C" w14:textId="77777777" w:rsidR="007F094D" w:rsidRPr="00357E7E" w:rsidRDefault="007F094D" w:rsidP="0078027A">
      <w:pPr>
        <w:kinsoku w:val="0"/>
        <w:overflowPunct w:val="0"/>
        <w:autoSpaceDE w:val="0"/>
        <w:autoSpaceDN w:val="0"/>
        <w:rPr>
          <w:rFonts w:ascii="ＭＳ 明朝" w:eastAsia="ＭＳ 明朝" w:hAnsi="ＭＳ 明朝"/>
        </w:rPr>
      </w:pPr>
    </w:p>
    <w:p w14:paraId="5BC8B352" w14:textId="77777777" w:rsidR="007F094D" w:rsidRPr="00357E7E" w:rsidRDefault="007F094D" w:rsidP="005F5D4D">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3D943618" w14:textId="77777777" w:rsidR="007F094D" w:rsidRPr="00357E7E" w:rsidRDefault="007F094D" w:rsidP="005F5D4D">
      <w:pPr>
        <w:kinsoku w:val="0"/>
        <w:overflowPunct w:val="0"/>
        <w:autoSpaceDE w:val="0"/>
        <w:autoSpaceDN w:val="0"/>
        <w:rPr>
          <w:rFonts w:ascii="ＭＳ 明朝" w:eastAsia="ＭＳ 明朝" w:hAnsi="ＭＳ 明朝"/>
        </w:rPr>
      </w:pPr>
    </w:p>
    <w:p w14:paraId="79EC005F" w14:textId="77777777" w:rsidR="007F094D" w:rsidRDefault="007F094D"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１．畜舎建築利用計画の認定番号及び認定年月日：</w:t>
      </w:r>
    </w:p>
    <w:p w14:paraId="6DD72B8E" w14:textId="77777777" w:rsidR="007F094D" w:rsidRPr="00357E7E" w:rsidRDefault="007F094D" w:rsidP="005F5D4D">
      <w:pPr>
        <w:kinsoku w:val="0"/>
        <w:overflowPunct w:val="0"/>
        <w:autoSpaceDE w:val="0"/>
        <w:autoSpaceDN w:val="0"/>
        <w:rPr>
          <w:rFonts w:ascii="ＭＳ 明朝" w:eastAsia="ＭＳ 明朝" w:hAnsi="ＭＳ 明朝"/>
        </w:rPr>
      </w:pPr>
    </w:p>
    <w:p w14:paraId="72AEC7EA" w14:textId="77777777" w:rsidR="007F094D" w:rsidRPr="00357E7E" w:rsidRDefault="007F094D"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２．届出に係る工事の概要：</w:t>
      </w:r>
    </w:p>
    <w:p w14:paraId="36385A6A" w14:textId="77777777" w:rsidR="007F094D" w:rsidRPr="00357E7E" w:rsidRDefault="007F094D"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（１）工事施工地：</w:t>
      </w:r>
    </w:p>
    <w:p w14:paraId="2AF15878" w14:textId="77777777" w:rsidR="007F094D" w:rsidRPr="00357E7E" w:rsidRDefault="007F094D"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 xml:space="preserve">（２）工事の種類　</w:t>
      </w:r>
    </w:p>
    <w:p w14:paraId="07DBC3C5" w14:textId="77777777" w:rsidR="007F094D" w:rsidRPr="00357E7E" w:rsidRDefault="007F094D" w:rsidP="005F5D4D">
      <w:pPr>
        <w:kinsoku w:val="0"/>
        <w:overflowPunct w:val="0"/>
        <w:autoSpaceDE w:val="0"/>
        <w:autoSpaceDN w:val="0"/>
        <w:ind w:firstLineChars="300" w:firstLine="630"/>
        <w:rPr>
          <w:rFonts w:ascii="ＭＳ 明朝" w:eastAsia="ＭＳ 明朝" w:hAnsi="ＭＳ 明朝"/>
          <w:szCs w:val="21"/>
        </w:rPr>
      </w:pPr>
      <w:r w:rsidRPr="00357E7E">
        <w:rPr>
          <w:rFonts w:ascii="ＭＳ 明朝" w:eastAsia="ＭＳ 明朝" w:hAnsi="ＭＳ 明朝" w:hint="eastAsia"/>
          <w:szCs w:val="21"/>
        </w:rPr>
        <w:t>□新築　□増築　□改築</w:t>
      </w:r>
      <w:r>
        <w:rPr>
          <w:rFonts w:ascii="ＭＳ 明朝" w:eastAsia="ＭＳ 明朝" w:hAnsi="ＭＳ 明朝" w:hint="eastAsia"/>
          <w:szCs w:val="21"/>
        </w:rPr>
        <w:t xml:space="preserve">　</w:t>
      </w:r>
      <w:r w:rsidRPr="00357E7E">
        <w:rPr>
          <w:rFonts w:ascii="ＭＳ 明朝" w:eastAsia="ＭＳ 明朝" w:hAnsi="ＭＳ 明朝" w:hint="eastAsia"/>
          <w:szCs w:val="21"/>
        </w:rPr>
        <w:t>□柱を</w:t>
      </w:r>
      <w:r>
        <w:rPr>
          <w:rFonts w:ascii="ＭＳ 明朝" w:eastAsia="ＭＳ 明朝" w:hAnsi="ＭＳ 明朝" w:hint="eastAsia"/>
        </w:rPr>
        <w:t>撤去する</w:t>
      </w:r>
      <w:r w:rsidRPr="00357E7E">
        <w:rPr>
          <w:rFonts w:ascii="ＭＳ 明朝" w:eastAsia="ＭＳ 明朝" w:hAnsi="ＭＳ 明朝" w:hint="eastAsia"/>
          <w:szCs w:val="21"/>
        </w:rPr>
        <w:t>行為　□模様替</w:t>
      </w:r>
    </w:p>
    <w:p w14:paraId="14F21DAF" w14:textId="77777777" w:rsidR="007F094D" w:rsidRPr="00357E7E" w:rsidRDefault="007F094D"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（３）工事着手年月日：</w:t>
      </w:r>
    </w:p>
    <w:p w14:paraId="27697022" w14:textId="77777777" w:rsidR="007F094D" w:rsidRDefault="007F094D"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（４）工事完了年月日：</w:t>
      </w:r>
    </w:p>
    <w:p w14:paraId="12FF8C9D" w14:textId="77777777" w:rsidR="007F094D" w:rsidRPr="00357E7E" w:rsidRDefault="007F094D" w:rsidP="005F5D4D">
      <w:pPr>
        <w:kinsoku w:val="0"/>
        <w:overflowPunct w:val="0"/>
        <w:autoSpaceDE w:val="0"/>
        <w:autoSpaceDN w:val="0"/>
        <w:rPr>
          <w:rFonts w:ascii="ＭＳ 明朝" w:eastAsia="ＭＳ 明朝" w:hAnsi="ＭＳ 明朝"/>
          <w:szCs w:val="21"/>
        </w:rPr>
      </w:pPr>
    </w:p>
    <w:p w14:paraId="70C228B7" w14:textId="77777777" w:rsidR="007F094D" w:rsidRPr="009631E6" w:rsidRDefault="007F094D"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３．届出に係る認定畜舎等の概要</w:t>
      </w:r>
    </w:p>
    <w:p w14:paraId="63A0F1D5" w14:textId="77777777" w:rsidR="007F094D" w:rsidRPr="00357E7E" w:rsidRDefault="007F094D"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（１）番号：</w:t>
      </w:r>
    </w:p>
    <w:p w14:paraId="306A743D" w14:textId="77777777" w:rsidR="007F094D" w:rsidRPr="00357E7E" w:rsidRDefault="007F094D"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（２）種類</w:t>
      </w:r>
    </w:p>
    <w:p w14:paraId="7EFA054C" w14:textId="77777777" w:rsidR="007F094D" w:rsidRPr="00357E7E" w:rsidRDefault="007F094D" w:rsidP="005F5D4D">
      <w:pPr>
        <w:kinsoku w:val="0"/>
        <w:overflowPunct w:val="0"/>
        <w:autoSpaceDE w:val="0"/>
        <w:autoSpaceDN w:val="0"/>
        <w:ind w:firstLineChars="300" w:firstLine="630"/>
        <w:rPr>
          <w:rFonts w:ascii="ＭＳ 明朝" w:eastAsia="ＭＳ 明朝" w:hAnsi="ＭＳ 明朝"/>
          <w:szCs w:val="21"/>
        </w:rPr>
      </w:pPr>
      <w:r w:rsidRPr="00357E7E">
        <w:rPr>
          <w:rFonts w:ascii="ＭＳ 明朝" w:eastAsia="ＭＳ 明朝" w:hAnsi="ＭＳ 明朝" w:hint="eastAsia"/>
          <w:szCs w:val="21"/>
        </w:rPr>
        <w:t>□</w:t>
      </w:r>
      <w:r>
        <w:rPr>
          <w:rFonts w:ascii="ＭＳ 明朝" w:eastAsia="ＭＳ 明朝" w:hAnsi="ＭＳ 明朝" w:hint="eastAsia"/>
          <w:szCs w:val="21"/>
        </w:rPr>
        <w:t>飼養施設</w:t>
      </w:r>
      <w:r w:rsidRPr="00357E7E">
        <w:rPr>
          <w:rFonts w:ascii="ＭＳ 明朝" w:eastAsia="ＭＳ 明朝" w:hAnsi="ＭＳ 明朝" w:hint="eastAsia"/>
          <w:szCs w:val="21"/>
        </w:rPr>
        <w:t xml:space="preserve">　□搾乳施設　□集乳施設　□堆肥舎</w:t>
      </w:r>
      <w:r>
        <w:rPr>
          <w:rFonts w:ascii="ＭＳ 明朝" w:eastAsia="ＭＳ 明朝" w:hAnsi="ＭＳ 明朝" w:hint="eastAsia"/>
          <w:szCs w:val="21"/>
        </w:rPr>
        <w:t xml:space="preserve">　</w:t>
      </w:r>
    </w:p>
    <w:p w14:paraId="58AA3D34" w14:textId="77777777" w:rsidR="007F094D" w:rsidRDefault="007F094D" w:rsidP="005F5D4D">
      <w:pPr>
        <w:kinsoku w:val="0"/>
        <w:overflowPunct w:val="0"/>
        <w:autoSpaceDE w:val="0"/>
        <w:autoSpaceDN w:val="0"/>
        <w:rPr>
          <w:rFonts w:ascii="Times New Roman" w:eastAsia="ＭＳ 明朝" w:hAnsi="Times New Roman" w:cs="Times New Roman"/>
          <w:szCs w:val="21"/>
        </w:rPr>
      </w:pPr>
      <w:r w:rsidRPr="00357E7E">
        <w:rPr>
          <w:rFonts w:ascii="ＭＳ 明朝" w:eastAsia="ＭＳ 明朝" w:hAnsi="ＭＳ 明朝" w:hint="eastAsia"/>
          <w:szCs w:val="21"/>
        </w:rPr>
        <w:t>（</w:t>
      </w:r>
      <w:r>
        <w:rPr>
          <w:rFonts w:ascii="ＭＳ 明朝" w:eastAsia="ＭＳ 明朝" w:hAnsi="ＭＳ 明朝" w:hint="eastAsia"/>
          <w:szCs w:val="21"/>
        </w:rPr>
        <w:t>３</w:t>
      </w:r>
      <w:r w:rsidRPr="00357E7E">
        <w:rPr>
          <w:rFonts w:ascii="ＭＳ 明朝" w:eastAsia="ＭＳ 明朝" w:hAnsi="ＭＳ 明朝" w:hint="eastAsia"/>
          <w:szCs w:val="21"/>
        </w:rPr>
        <w:t>）規模：床面積の合計　　　㎡</w:t>
      </w:r>
    </w:p>
    <w:p w14:paraId="15FAD2D4" w14:textId="77777777" w:rsidR="007F094D" w:rsidRDefault="007F094D" w:rsidP="005F5D4D">
      <w:pPr>
        <w:kinsoku w:val="0"/>
        <w:overflowPunct w:val="0"/>
        <w:autoSpaceDE w:val="0"/>
        <w:autoSpaceDN w:val="0"/>
        <w:rPr>
          <w:rFonts w:ascii="Times New Roman" w:eastAsia="ＭＳ 明朝" w:hAnsi="Times New Roman" w:cs="Times New Roman"/>
          <w:szCs w:val="21"/>
        </w:rPr>
      </w:pPr>
    </w:p>
    <w:p w14:paraId="5276C7CF" w14:textId="77777777" w:rsidR="007F094D" w:rsidRPr="00357E7E" w:rsidRDefault="007F094D" w:rsidP="0078027A">
      <w:pPr>
        <w:kinsoku w:val="0"/>
        <w:overflowPunct w:val="0"/>
        <w:autoSpaceDE w:val="0"/>
        <w:autoSpaceDN w:val="0"/>
        <w:rPr>
          <w:rFonts w:ascii="Times New Roman" w:eastAsia="ＭＳ 明朝" w:hAnsi="Times New Roman" w:cs="Times New Roman"/>
          <w:szCs w:val="21"/>
        </w:rPr>
      </w:pPr>
      <w:r w:rsidRPr="00357E7E">
        <w:rPr>
          <w:rFonts w:ascii="Times New Roman" w:eastAsia="ＭＳ 明朝" w:hAnsi="Times New Roman" w:cs="Times New Roman" w:hint="eastAsia"/>
          <w:szCs w:val="21"/>
        </w:rPr>
        <w:t>４．備考</w:t>
      </w:r>
    </w:p>
    <w:p w14:paraId="31DC4444" w14:textId="77777777" w:rsidR="007F094D" w:rsidRPr="00357E7E" w:rsidRDefault="007F094D" w:rsidP="0078027A">
      <w:pPr>
        <w:kinsoku w:val="0"/>
        <w:overflowPunct w:val="0"/>
        <w:autoSpaceDE w:val="0"/>
        <w:autoSpaceDN w:val="0"/>
        <w:rPr>
          <w:rFonts w:ascii="Times New Roman" w:eastAsia="ＭＳ 明朝" w:hAnsi="Times New Roman" w:cs="Times New Roman"/>
          <w:szCs w:val="20"/>
        </w:rPr>
      </w:pPr>
    </w:p>
    <w:p w14:paraId="710BA148" w14:textId="77777777" w:rsidR="007734B7" w:rsidRDefault="007734B7" w:rsidP="0078027A">
      <w:pPr>
        <w:kinsoku w:val="0"/>
        <w:overflowPunct w:val="0"/>
        <w:autoSpaceDE w:val="0"/>
        <w:autoSpaceDN w:val="0"/>
        <w:rPr>
          <w:rFonts w:ascii="Times New Roman" w:eastAsia="ＭＳ 明朝" w:hAnsi="Times New Roman" w:cs="Times New Roman"/>
          <w:szCs w:val="20"/>
        </w:rPr>
      </w:pPr>
    </w:p>
    <w:p w14:paraId="6E0207FA" w14:textId="77777777" w:rsidR="007734B7" w:rsidRDefault="007734B7" w:rsidP="0078027A">
      <w:pPr>
        <w:kinsoku w:val="0"/>
        <w:overflowPunct w:val="0"/>
        <w:autoSpaceDE w:val="0"/>
        <w:autoSpaceDN w:val="0"/>
        <w:rPr>
          <w:rFonts w:ascii="Times New Roman" w:eastAsia="ＭＳ 明朝" w:hAnsi="Times New Roman" w:cs="Times New Roman"/>
          <w:szCs w:val="20"/>
        </w:rPr>
      </w:pPr>
    </w:p>
    <w:p w14:paraId="6A33A60A" w14:textId="66372E8F" w:rsidR="007F094D" w:rsidRDefault="007F094D"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lastRenderedPageBreak/>
        <w:t>（</w:t>
      </w:r>
      <w:r>
        <w:rPr>
          <w:rFonts w:ascii="Times New Roman" w:eastAsia="ＭＳ 明朝" w:hAnsi="Times New Roman" w:cs="Times New Roman" w:hint="eastAsia"/>
          <w:szCs w:val="20"/>
        </w:rPr>
        <w:t>注意</w:t>
      </w:r>
      <w:r w:rsidRPr="00357E7E">
        <w:rPr>
          <w:rFonts w:ascii="Times New Roman" w:eastAsia="ＭＳ 明朝" w:hAnsi="Times New Roman" w:cs="Times New Roman" w:hint="eastAsia"/>
          <w:szCs w:val="20"/>
        </w:rPr>
        <w:t>）</w:t>
      </w:r>
    </w:p>
    <w:p w14:paraId="5A75B675" w14:textId="77777777" w:rsidR="007F094D" w:rsidRDefault="007F094D" w:rsidP="00D464C6">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①　数字は算用数字を、単位はメートル法を用いること。</w:t>
      </w:r>
    </w:p>
    <w:p w14:paraId="70E584C3" w14:textId="77777777" w:rsidR="007F094D" w:rsidRDefault="007F094D" w:rsidP="00D464C6">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②　☐がある場合は、該当する☐に✓印を付けること。</w:t>
      </w:r>
    </w:p>
    <w:p w14:paraId="30231A03" w14:textId="77777777" w:rsidR="007F094D" w:rsidRPr="00357E7E" w:rsidRDefault="007F094D" w:rsidP="0078027A">
      <w:pPr>
        <w:kinsoku w:val="0"/>
        <w:overflowPunct w:val="0"/>
        <w:autoSpaceDE w:val="0"/>
        <w:autoSpaceDN w:val="0"/>
        <w:ind w:left="420" w:hangingChars="200" w:hanging="420"/>
        <w:rPr>
          <w:rFonts w:ascii="Times New Roman" w:eastAsia="ＭＳ 明朝" w:hAnsi="Times New Roman" w:cs="Times New Roman"/>
          <w:szCs w:val="20"/>
        </w:rPr>
      </w:pPr>
      <w:r>
        <w:rPr>
          <w:rFonts w:ascii="Times New Roman" w:eastAsia="ＭＳ 明朝" w:hAnsi="Times New Roman" w:cs="Times New Roman" w:hint="eastAsia"/>
          <w:szCs w:val="20"/>
        </w:rPr>
        <w:t xml:space="preserve">　③　３．は</w:t>
      </w:r>
      <w:r>
        <w:rPr>
          <w:rFonts w:ascii="ＭＳ 明朝" w:eastAsia="ＭＳ 明朝" w:hAnsi="ＭＳ 明朝" w:hint="eastAsia"/>
        </w:rPr>
        <w:t>、届出に係る認定畜舎等ごとに記入すること。届出に係る認定畜舎等の数が１の時は「番号」に「１」と記入し、認定畜舎等の数が２以上のときは、認定畜舎等</w:t>
      </w:r>
      <w:r w:rsidRPr="00357E7E">
        <w:rPr>
          <w:rFonts w:ascii="ＭＳ 明朝" w:eastAsia="ＭＳ 明朝" w:hAnsi="ＭＳ 明朝" w:hint="eastAsia"/>
        </w:rPr>
        <w:t>ごとに</w:t>
      </w:r>
      <w:r>
        <w:rPr>
          <w:rFonts w:ascii="ＭＳ 明朝" w:eastAsia="ＭＳ 明朝" w:hAnsi="ＭＳ 明朝" w:hint="eastAsia"/>
        </w:rPr>
        <w:t>通し番号を付したうえで、記入欄を追加して認定畜舎等ごとに</w:t>
      </w:r>
      <w:r w:rsidRPr="00357E7E">
        <w:rPr>
          <w:rFonts w:ascii="ＭＳ 明朝" w:eastAsia="ＭＳ 明朝" w:hAnsi="ＭＳ 明朝" w:hint="eastAsia"/>
        </w:rPr>
        <w:t>記入する</w:t>
      </w:r>
      <w:r>
        <w:rPr>
          <w:rFonts w:ascii="ＭＳ 明朝" w:eastAsia="ＭＳ 明朝" w:hAnsi="ＭＳ 明朝" w:hint="eastAsia"/>
        </w:rPr>
        <w:t>か、第２番目以降の認定畜舎等について別紙に必要な事項を記入して添えること。</w:t>
      </w:r>
    </w:p>
    <w:p w14:paraId="4DA9B197" w14:textId="77777777" w:rsidR="007F094D" w:rsidRDefault="007F094D" w:rsidP="0078027A">
      <w:pPr>
        <w:kinsoku w:val="0"/>
        <w:overflowPunct w:val="0"/>
        <w:autoSpaceDE w:val="0"/>
        <w:autoSpaceDN w:val="0"/>
        <w:ind w:left="420" w:hangingChars="200" w:hanging="420"/>
        <w:rPr>
          <w:rFonts w:ascii="Times New Roman" w:eastAsia="ＭＳ 明朝" w:hAnsi="Times New Roman" w:cs="Times New Roman"/>
          <w:szCs w:val="20"/>
        </w:rPr>
      </w:pPr>
      <w:r>
        <w:rPr>
          <w:rFonts w:ascii="Times New Roman" w:eastAsia="ＭＳ 明朝" w:hAnsi="Times New Roman" w:cs="Times New Roman" w:hint="eastAsia"/>
          <w:szCs w:val="20"/>
        </w:rPr>
        <w:t xml:space="preserve">　④　</w:t>
      </w:r>
      <w:r w:rsidRPr="00357E7E">
        <w:rPr>
          <w:rFonts w:ascii="Times New Roman" w:eastAsia="ＭＳ 明朝" w:hAnsi="Times New Roman" w:cs="Times New Roman" w:hint="eastAsia"/>
          <w:szCs w:val="20"/>
        </w:rPr>
        <w:t>床面積</w:t>
      </w:r>
      <w:r w:rsidRPr="00357E7E">
        <w:rPr>
          <w:rFonts w:ascii="ＭＳ 明朝" w:eastAsia="ＭＳ 明朝" w:hAnsi="ＭＳ 明朝" w:cs="Times New Roman" w:hint="eastAsia"/>
          <w:szCs w:val="20"/>
        </w:rPr>
        <w:t>が3,000㎡を超</w:t>
      </w:r>
      <w:r w:rsidRPr="00357E7E">
        <w:rPr>
          <w:rFonts w:ascii="Times New Roman" w:eastAsia="ＭＳ 明朝" w:hAnsi="Times New Roman" w:cs="Times New Roman" w:hint="eastAsia"/>
          <w:szCs w:val="20"/>
        </w:rPr>
        <w:t>える認定畜舎等にあっては、第</w:t>
      </w:r>
      <w:r>
        <w:rPr>
          <w:rFonts w:ascii="ＭＳ 明朝" w:eastAsia="ＭＳ 明朝" w:hAnsi="ＭＳ 明朝" w:cs="Times New Roman" w:hint="eastAsia"/>
          <w:szCs w:val="20"/>
        </w:rPr>
        <w:t>75</w:t>
      </w:r>
      <w:r w:rsidRPr="00357E7E">
        <w:rPr>
          <w:rFonts w:ascii="Times New Roman" w:eastAsia="ＭＳ 明朝" w:hAnsi="Times New Roman" w:cs="Times New Roman" w:hint="eastAsia"/>
          <w:szCs w:val="20"/>
        </w:rPr>
        <w:t>条</w:t>
      </w:r>
      <w:r>
        <w:rPr>
          <w:rFonts w:ascii="Times New Roman" w:eastAsia="ＭＳ 明朝" w:hAnsi="Times New Roman" w:cs="Times New Roman" w:hint="eastAsia"/>
          <w:szCs w:val="20"/>
        </w:rPr>
        <w:t>第１項第１号</w:t>
      </w:r>
      <w:r w:rsidRPr="00357E7E">
        <w:rPr>
          <w:rFonts w:ascii="Times New Roman" w:eastAsia="ＭＳ 明朝" w:hAnsi="Times New Roman" w:cs="Times New Roman" w:hint="eastAsia"/>
          <w:szCs w:val="20"/>
        </w:rPr>
        <w:t>の規定により、屋根の小屋組の工事</w:t>
      </w:r>
      <w:r>
        <w:rPr>
          <w:rFonts w:ascii="Times New Roman" w:eastAsia="ＭＳ 明朝" w:hAnsi="Times New Roman" w:cs="Times New Roman" w:hint="eastAsia"/>
          <w:szCs w:val="20"/>
        </w:rPr>
        <w:t>の</w:t>
      </w:r>
      <w:r w:rsidRPr="00357E7E">
        <w:rPr>
          <w:rFonts w:ascii="Times New Roman" w:eastAsia="ＭＳ 明朝" w:hAnsi="Times New Roman" w:cs="Times New Roman" w:hint="eastAsia"/>
          <w:szCs w:val="20"/>
        </w:rPr>
        <w:t>終了時、構造耐力上主要な軸組</w:t>
      </w:r>
      <w:r>
        <w:rPr>
          <w:rFonts w:ascii="Times New Roman" w:eastAsia="ＭＳ 明朝" w:hAnsi="Times New Roman" w:cs="Times New Roman" w:hint="eastAsia"/>
          <w:szCs w:val="20"/>
        </w:rPr>
        <w:t>又</w:t>
      </w:r>
      <w:r w:rsidRPr="00357E7E">
        <w:rPr>
          <w:rFonts w:ascii="Times New Roman" w:eastAsia="ＭＳ 明朝" w:hAnsi="Times New Roman" w:cs="Times New Roman" w:hint="eastAsia"/>
          <w:szCs w:val="20"/>
        </w:rPr>
        <w:t>は耐力壁の工事</w:t>
      </w:r>
      <w:r>
        <w:rPr>
          <w:rFonts w:ascii="Times New Roman" w:eastAsia="ＭＳ 明朝" w:hAnsi="Times New Roman" w:cs="Times New Roman" w:hint="eastAsia"/>
          <w:szCs w:val="20"/>
        </w:rPr>
        <w:t>の</w:t>
      </w:r>
      <w:r w:rsidRPr="00357E7E">
        <w:rPr>
          <w:rFonts w:ascii="Times New Roman" w:eastAsia="ＭＳ 明朝" w:hAnsi="Times New Roman" w:cs="Times New Roman" w:hint="eastAsia"/>
          <w:szCs w:val="20"/>
        </w:rPr>
        <w:t>終了時、基礎の配筋（鉄筋コンクリート造の基礎の場合に限る。）の工事</w:t>
      </w:r>
      <w:r>
        <w:rPr>
          <w:rFonts w:ascii="Times New Roman" w:eastAsia="ＭＳ 明朝" w:hAnsi="Times New Roman" w:cs="Times New Roman" w:hint="eastAsia"/>
          <w:szCs w:val="20"/>
        </w:rPr>
        <w:t>の</w:t>
      </w:r>
      <w:r w:rsidRPr="00357E7E">
        <w:rPr>
          <w:rFonts w:ascii="Times New Roman" w:eastAsia="ＭＳ 明朝" w:hAnsi="Times New Roman" w:cs="Times New Roman" w:hint="eastAsia"/>
          <w:szCs w:val="20"/>
        </w:rPr>
        <w:t>終了時その他都道府県知事が必要と認めて指定する工程の終了時における当該</w:t>
      </w:r>
      <w:r>
        <w:rPr>
          <w:rFonts w:ascii="Times New Roman" w:eastAsia="ＭＳ 明朝" w:hAnsi="Times New Roman" w:cs="Times New Roman" w:hint="eastAsia"/>
          <w:szCs w:val="20"/>
        </w:rPr>
        <w:t>認定畜舎等</w:t>
      </w:r>
      <w:r w:rsidRPr="00357E7E">
        <w:rPr>
          <w:rFonts w:ascii="Times New Roman" w:eastAsia="ＭＳ 明朝" w:hAnsi="Times New Roman" w:cs="Times New Roman" w:hint="eastAsia"/>
          <w:szCs w:val="20"/>
        </w:rPr>
        <w:t>に係る構造耐力上主要な部分の軸組、仕口その他の接合部、鉄筋部分等の写真を添付すること。</w:t>
      </w:r>
    </w:p>
    <w:p w14:paraId="020ED928" w14:textId="77777777" w:rsidR="007F094D" w:rsidRPr="00357E7E" w:rsidRDefault="007F094D" w:rsidP="0078027A">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（備考）</w:t>
      </w:r>
    </w:p>
    <w:p w14:paraId="32C22229" w14:textId="6D157243" w:rsidR="00E870FA" w:rsidRDefault="007F094D" w:rsidP="00521AA7">
      <w:pPr>
        <w:kinsoku w:val="0"/>
        <w:overflowPunct w:val="0"/>
        <w:autoSpaceDE w:val="0"/>
        <w:autoSpaceDN w:val="0"/>
      </w:pPr>
      <w:r>
        <w:rPr>
          <w:rFonts w:ascii="Times New Roman" w:eastAsia="ＭＳ 明朝" w:hAnsi="Times New Roman" w:cs="Times New Roman" w:hint="eastAsia"/>
          <w:szCs w:val="20"/>
        </w:rPr>
        <w:t xml:space="preserve">　</w:t>
      </w:r>
      <w:r w:rsidRPr="00357E7E">
        <w:rPr>
          <w:rFonts w:ascii="ＭＳ 明朝" w:eastAsia="ＭＳ 明朝" w:hAnsi="ＭＳ 明朝" w:hint="eastAsia"/>
        </w:rPr>
        <w:t>用紙の大きさは、日本産業規格Ａ４とする。</w:t>
      </w:r>
    </w:p>
    <w:sectPr w:rsidR="00E870F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4D"/>
    <w:rsid w:val="00521AA7"/>
    <w:rsid w:val="007734B7"/>
    <w:rsid w:val="007F094D"/>
    <w:rsid w:val="008A2D4F"/>
    <w:rsid w:val="00E87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D4724A"/>
  <w15:chartTrackingRefBased/>
  <w15:docId w15:val="{7AC7E819-8CFD-4D55-BC08-9E9BDE2B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094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094D"/>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733</Characters>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2022-03-18T09:32:00Z</dcterms:created>
  <dcterms:modified xsi:type="dcterms:W3CDTF">2022-06-17T00:41:00Z</dcterms:modified>
</cp:coreProperties>
</file>