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6F" w:rsidRDefault="008E06E1" w:rsidP="008E06E1">
      <w:pPr>
        <w:jc w:val="center"/>
        <w:rPr>
          <w:sz w:val="40"/>
        </w:rPr>
      </w:pPr>
      <w:r w:rsidRPr="008E06E1">
        <w:rPr>
          <w:rFonts w:hint="eastAsia"/>
          <w:sz w:val="40"/>
        </w:rPr>
        <w:t>後発医薬品</w:t>
      </w:r>
      <w:r w:rsidR="0015339B">
        <w:rPr>
          <w:rFonts w:hint="eastAsia"/>
          <w:sz w:val="40"/>
        </w:rPr>
        <w:t>採用基準</w:t>
      </w:r>
    </w:p>
    <w:p w:rsidR="008E06E1" w:rsidRDefault="008E06E1" w:rsidP="008E06E1">
      <w:pPr>
        <w:wordWrap w:val="0"/>
        <w:jc w:val="right"/>
      </w:pPr>
      <w:r>
        <w:rPr>
          <w:rFonts w:hint="eastAsia"/>
        </w:rPr>
        <w:t>医療法人和幸会　阪奈中央病院</w:t>
      </w:r>
    </w:p>
    <w:p w:rsidR="008E06E1" w:rsidRDefault="008E06E1" w:rsidP="008E06E1">
      <w:pPr>
        <w:jc w:val="left"/>
      </w:pPr>
    </w:p>
    <w:p w:rsidR="009A3CEE" w:rsidRDefault="009A3CEE" w:rsidP="008E06E1">
      <w:pPr>
        <w:jc w:val="left"/>
      </w:pPr>
      <w:r>
        <w:rPr>
          <w:rFonts w:hint="eastAsia"/>
        </w:rPr>
        <w:t>・</w:t>
      </w:r>
      <w:r w:rsidR="003E19B4">
        <w:rPr>
          <w:rFonts w:hint="eastAsia"/>
        </w:rPr>
        <w:t>後発医薬品へ</w:t>
      </w:r>
      <w:r>
        <w:rPr>
          <w:rFonts w:hint="eastAsia"/>
        </w:rPr>
        <w:t>切り替えの対象となる</w:t>
      </w:r>
      <w:r w:rsidR="003E19B4">
        <w:rPr>
          <w:rFonts w:hint="eastAsia"/>
        </w:rPr>
        <w:t>先発医薬品</w:t>
      </w:r>
    </w:p>
    <w:p w:rsidR="0014553E" w:rsidRDefault="009A3CEE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オーソライズド・ジェネリックが発売されている先発医薬品</w:t>
      </w:r>
    </w:p>
    <w:p w:rsidR="0014553E" w:rsidRDefault="009A3CEE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複数規格の</w:t>
      </w:r>
      <w:r w:rsidR="003E19B4">
        <w:rPr>
          <w:rFonts w:hint="eastAsia"/>
        </w:rPr>
        <w:t>先発医薬品</w:t>
      </w:r>
      <w:r>
        <w:rPr>
          <w:rFonts w:hint="eastAsia"/>
        </w:rPr>
        <w:t>が採用されていた場合、一部または全部の</w:t>
      </w:r>
      <w:r w:rsidR="003E19B4">
        <w:rPr>
          <w:rFonts w:hint="eastAsia"/>
        </w:rPr>
        <w:t>先発医薬品</w:t>
      </w:r>
      <w:bookmarkStart w:id="0" w:name="_GoBack"/>
      <w:bookmarkEnd w:id="0"/>
    </w:p>
    <w:p w:rsidR="0014553E" w:rsidRDefault="009A3CEE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同一の先発医薬品と後発医薬品が採用されており、かつ先発医薬品の使用量が極端に少ない場合</w:t>
      </w:r>
      <w:r w:rsidR="003E19B4">
        <w:rPr>
          <w:rFonts w:hint="eastAsia"/>
        </w:rPr>
        <w:t>の先発医薬品</w:t>
      </w:r>
    </w:p>
    <w:p w:rsidR="0014553E" w:rsidRDefault="009A3CEE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先発医薬品にない付加価値がある後発医薬品（室温保存・口腔内崩壊錠・プラスチックバイアル・プレミックス製剤など）</w:t>
      </w:r>
    </w:p>
    <w:p w:rsidR="0014553E" w:rsidRDefault="0014553E">
      <w:pPr>
        <w:jc w:val="left"/>
      </w:pPr>
    </w:p>
    <w:p w:rsidR="009A3CEE" w:rsidRPr="003E19B4" w:rsidRDefault="00713211" w:rsidP="008E06E1">
      <w:pPr>
        <w:jc w:val="left"/>
      </w:pPr>
      <w:r>
        <w:rPr>
          <w:rFonts w:hint="eastAsia"/>
        </w:rPr>
        <w:t>・</w:t>
      </w:r>
      <w:r w:rsidR="003E19B4">
        <w:rPr>
          <w:rFonts w:hint="eastAsia"/>
        </w:rPr>
        <w:t>後発医薬品へ</w:t>
      </w:r>
      <w:r>
        <w:rPr>
          <w:rFonts w:hint="eastAsia"/>
        </w:rPr>
        <w:t>切り替えの</w:t>
      </w:r>
      <w:r w:rsidR="003E19B4">
        <w:rPr>
          <w:rFonts w:hint="eastAsia"/>
        </w:rPr>
        <w:t>際に</w:t>
      </w:r>
      <w:r>
        <w:rPr>
          <w:rFonts w:hint="eastAsia"/>
        </w:rPr>
        <w:t>基準</w:t>
      </w:r>
      <w:r w:rsidR="003E19B4">
        <w:rPr>
          <w:rFonts w:hint="eastAsia"/>
        </w:rPr>
        <w:t>になる</w:t>
      </w:r>
      <w:r>
        <w:rPr>
          <w:rFonts w:hint="eastAsia"/>
        </w:rPr>
        <w:t>項目</w:t>
      </w:r>
    </w:p>
    <w:p w:rsidR="0015339B" w:rsidRPr="003E19B4" w:rsidRDefault="00713211" w:rsidP="0015339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品質に関する項目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ア</w:t>
      </w:r>
      <w:r>
        <w:t xml:space="preserve"> </w:t>
      </w:r>
      <w:r>
        <w:rPr>
          <w:rFonts w:hint="eastAsia"/>
        </w:rPr>
        <w:t>先発医薬品に対する適応症の同一性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イ</w:t>
      </w:r>
      <w:r>
        <w:t xml:space="preserve"> </w:t>
      </w:r>
      <w:r>
        <w:rPr>
          <w:rFonts w:hint="eastAsia"/>
        </w:rPr>
        <w:t>添加物関連資料</w:t>
      </w:r>
      <w:r>
        <w:t>(</w:t>
      </w:r>
      <w:r>
        <w:rPr>
          <w:rFonts w:hint="eastAsia"/>
        </w:rPr>
        <w:t>同一性、安全性、添加目的等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オレンジブック収載の有無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エ</w:t>
      </w:r>
      <w:r>
        <w:t xml:space="preserve"> </w:t>
      </w:r>
      <w:r>
        <w:rPr>
          <w:rFonts w:hint="eastAsia"/>
        </w:rPr>
        <w:t>安定性資料</w:t>
      </w:r>
      <w:r>
        <w:t>(</w:t>
      </w:r>
      <w:r>
        <w:rPr>
          <w:rFonts w:hint="eastAsia"/>
        </w:rPr>
        <w:t>長期保存試験、加速試験、苛酷試験等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オ</w:t>
      </w:r>
      <w:r>
        <w:t xml:space="preserve"> </w:t>
      </w:r>
      <w:r>
        <w:rPr>
          <w:rFonts w:hint="eastAsia"/>
        </w:rPr>
        <w:t>規格試験資料</w:t>
      </w:r>
      <w:r>
        <w:t>(</w:t>
      </w:r>
      <w:r>
        <w:rPr>
          <w:rFonts w:hint="eastAsia"/>
        </w:rPr>
        <w:t>溶出試験、崩壊試験等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カ</w:t>
      </w:r>
      <w:r>
        <w:t xml:space="preserve"> </w:t>
      </w:r>
      <w:r>
        <w:rPr>
          <w:rFonts w:hint="eastAsia"/>
        </w:rPr>
        <w:t>生物学的同等性資料</w:t>
      </w:r>
      <w:r>
        <w:t>(</w:t>
      </w:r>
      <w:r>
        <w:rPr>
          <w:rFonts w:hint="eastAsia"/>
        </w:rPr>
        <w:t>溶出比較試験、血中濃度試験等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キ</w:t>
      </w:r>
      <w:r>
        <w:t xml:space="preserve"> </w:t>
      </w:r>
      <w:r>
        <w:rPr>
          <w:rFonts w:hint="eastAsia"/>
        </w:rPr>
        <w:t>包装、容器の安全性資料</w:t>
      </w:r>
      <w:r>
        <w:t>(</w:t>
      </w:r>
      <w:r>
        <w:rPr>
          <w:rFonts w:hint="eastAsia"/>
        </w:rPr>
        <w:t>容器の溶出物等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ク</w:t>
      </w:r>
      <w:r>
        <w:t xml:space="preserve"> </w:t>
      </w:r>
      <w:r>
        <w:rPr>
          <w:rFonts w:hint="eastAsia"/>
        </w:rPr>
        <w:t>注射剤関連資料</w:t>
      </w:r>
      <w:r>
        <w:t>(</w:t>
      </w:r>
      <w:r>
        <w:rPr>
          <w:rFonts w:hint="eastAsia"/>
        </w:rPr>
        <w:t>ｐＨ、浸透圧、配合変化等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ケ</w:t>
      </w:r>
      <w:r>
        <w:t xml:space="preserve"> </w:t>
      </w:r>
      <w:r>
        <w:rPr>
          <w:rFonts w:hint="eastAsia"/>
        </w:rPr>
        <w:t>確認試験データ</w:t>
      </w:r>
      <w:r>
        <w:t>(</w:t>
      </w:r>
      <w:r>
        <w:rPr>
          <w:rFonts w:hint="eastAsia"/>
        </w:rPr>
        <w:t>有効成分含有量等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コ</w:t>
      </w:r>
      <w:r>
        <w:t xml:space="preserve"> </w:t>
      </w:r>
      <w:r>
        <w:rPr>
          <w:rFonts w:hint="eastAsia"/>
        </w:rPr>
        <w:t>ＧＭＰ等に関する評価資料の有無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サ</w:t>
      </w:r>
      <w:r>
        <w:t xml:space="preserve"> </w:t>
      </w:r>
      <w:r>
        <w:rPr>
          <w:rFonts w:hint="eastAsia"/>
        </w:rPr>
        <w:t>剤形に関する資料</w:t>
      </w:r>
      <w:r>
        <w:t>(</w:t>
      </w:r>
      <w:r>
        <w:rPr>
          <w:rFonts w:hint="eastAsia"/>
        </w:rPr>
        <w:t>剤形の同等性、使用感等</w:t>
      </w:r>
      <w:r>
        <w:t>)</w:t>
      </w:r>
      <w:r>
        <w:rPr>
          <w:rFonts w:hint="eastAsia"/>
        </w:rPr>
        <w:t>の有無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t xml:space="preserve"> </w:t>
      </w:r>
      <w:r>
        <w:rPr>
          <w:rFonts w:hint="eastAsia"/>
        </w:rPr>
        <w:t>等の項目から必要に応じて医薬品ごとに選定する。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＊</w:t>
      </w:r>
      <w:r>
        <w:t xml:space="preserve"> </w:t>
      </w:r>
      <w:r>
        <w:rPr>
          <w:rFonts w:hint="eastAsia"/>
        </w:rPr>
        <w:t>注射薬でも、静脈注射、皮下・筋肉注射では評価項目の要求度が異なる。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＊</w:t>
      </w:r>
      <w:r>
        <w:t xml:space="preserve"> </w:t>
      </w:r>
      <w:r>
        <w:rPr>
          <w:rFonts w:hint="eastAsia"/>
        </w:rPr>
        <w:t>外用薬では、｢使用感｣等を重要視する場合もある。</w:t>
      </w:r>
    </w:p>
    <w:p w:rsidR="0015339B" w:rsidRPr="003E19B4" w:rsidRDefault="00713211" w:rsidP="0015339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情報に関する項目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ア</w:t>
      </w:r>
      <w:r>
        <w:t xml:space="preserve"> </w:t>
      </w:r>
      <w:r>
        <w:rPr>
          <w:rFonts w:hint="eastAsia"/>
        </w:rPr>
        <w:t>近畿エリア内ＭＲ数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イ</w:t>
      </w:r>
      <w:r>
        <w:t xml:space="preserve"> </w:t>
      </w:r>
      <w:r>
        <w:rPr>
          <w:rFonts w:hint="eastAsia"/>
        </w:rPr>
        <w:t>ＭＲ専門性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学術部門の有無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エ</w:t>
      </w:r>
      <w:r>
        <w:t xml:space="preserve"> </w:t>
      </w:r>
      <w:r>
        <w:rPr>
          <w:rFonts w:hint="eastAsia"/>
        </w:rPr>
        <w:t>苦情及び緊急連絡体制の有無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オ</w:t>
      </w:r>
      <w:r>
        <w:t xml:space="preserve"> </w:t>
      </w:r>
      <w:r>
        <w:rPr>
          <w:rFonts w:hint="eastAsia"/>
        </w:rPr>
        <w:t>最新情報</w:t>
      </w:r>
      <w:r>
        <w:t>(</w:t>
      </w:r>
      <w:r>
        <w:rPr>
          <w:rFonts w:hint="eastAsia"/>
        </w:rPr>
        <w:t>副作用情報・回収等</w:t>
      </w:r>
      <w:r>
        <w:t>)</w:t>
      </w:r>
      <w:r>
        <w:rPr>
          <w:rFonts w:hint="eastAsia"/>
        </w:rPr>
        <w:t>の提供体制の有無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カ</w:t>
      </w:r>
      <w:r>
        <w:t xml:space="preserve"> </w:t>
      </w:r>
      <w:r>
        <w:rPr>
          <w:rFonts w:hint="eastAsia"/>
        </w:rPr>
        <w:t>ＰＭＳ部門</w:t>
      </w:r>
      <w:r>
        <w:t>(</w:t>
      </w:r>
      <w:r>
        <w:rPr>
          <w:rFonts w:hint="eastAsia"/>
        </w:rPr>
        <w:t>市販後調査</w:t>
      </w:r>
      <w:r>
        <w:t>)</w:t>
      </w:r>
      <w:r>
        <w:rPr>
          <w:rFonts w:hint="eastAsia"/>
        </w:rPr>
        <w:t>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キ</w:t>
      </w:r>
      <w:r>
        <w:t xml:space="preserve"> </w:t>
      </w:r>
      <w:r>
        <w:rPr>
          <w:rFonts w:hint="eastAsia"/>
        </w:rPr>
        <w:t>ホームページの開設の有無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lastRenderedPageBreak/>
        <w:t>ク</w:t>
      </w:r>
      <w:r>
        <w:t xml:space="preserve"> </w:t>
      </w:r>
      <w:r>
        <w:rPr>
          <w:rFonts w:hint="eastAsia"/>
        </w:rPr>
        <w:t>インタビューフォーム、製品概要、添付文書集等の提供の有無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ケ</w:t>
      </w:r>
      <w:r>
        <w:t xml:space="preserve"> </w:t>
      </w:r>
      <w:r>
        <w:rPr>
          <w:rFonts w:hint="eastAsia"/>
        </w:rPr>
        <w:t>患者向服薬指導資料の提供の有無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等の項目から必要に応じて医薬品ごとに選定する。</w:t>
      </w:r>
    </w:p>
    <w:p w:rsidR="0015339B" w:rsidRPr="003E19B4" w:rsidRDefault="00713211" w:rsidP="0015339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供給に関する項目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ア</w:t>
      </w:r>
      <w:r>
        <w:t xml:space="preserve"> </w:t>
      </w:r>
      <w:r>
        <w:rPr>
          <w:rFonts w:hint="eastAsia"/>
        </w:rPr>
        <w:t>県内での取扱い可能卸業者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イ</w:t>
      </w:r>
      <w:r>
        <w:t xml:space="preserve"> </w:t>
      </w:r>
      <w:r>
        <w:rPr>
          <w:rFonts w:hint="eastAsia"/>
        </w:rPr>
        <w:t>同一法人関連施設での採用状況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近隣病院での採用状況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エ</w:t>
      </w:r>
      <w:r>
        <w:t xml:space="preserve"> </w:t>
      </w:r>
      <w:r>
        <w:rPr>
          <w:rFonts w:hint="eastAsia"/>
        </w:rPr>
        <w:t>製品在庫の確保</w:t>
      </w:r>
      <w:r>
        <w:t>(</w:t>
      </w:r>
      <w:r>
        <w:rPr>
          <w:rFonts w:hint="eastAsia"/>
        </w:rPr>
        <w:t>先発医薬品と同等</w:t>
      </w:r>
      <w:r>
        <w:t xml:space="preserve">)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オ</w:t>
      </w:r>
      <w:r>
        <w:t xml:space="preserve"> </w:t>
      </w:r>
      <w:r>
        <w:rPr>
          <w:rFonts w:hint="eastAsia"/>
        </w:rPr>
        <w:t>残有効期限の確保</w:t>
      </w:r>
      <w:r>
        <w:t>(</w:t>
      </w:r>
      <w:r>
        <w:rPr>
          <w:rFonts w:hint="eastAsia"/>
        </w:rPr>
        <w:t>先発医薬品と同等</w:t>
      </w:r>
      <w:r>
        <w:t xml:space="preserve">)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カ</w:t>
      </w:r>
      <w:r>
        <w:t xml:space="preserve"> </w:t>
      </w:r>
      <w:r>
        <w:rPr>
          <w:rFonts w:hint="eastAsia"/>
        </w:rPr>
        <w:t>先発医薬品と同一規格の全製品を製造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キ</w:t>
      </w:r>
      <w:r>
        <w:t xml:space="preserve"> </w:t>
      </w:r>
      <w:r>
        <w:rPr>
          <w:rFonts w:hint="eastAsia"/>
        </w:rPr>
        <w:t>小包装・バラ包装品の供給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ク</w:t>
      </w:r>
      <w:r>
        <w:t xml:space="preserve"> </w:t>
      </w:r>
      <w:r>
        <w:rPr>
          <w:rFonts w:hint="eastAsia"/>
        </w:rPr>
        <w:t>特許に関する係争事項の有無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ケ</w:t>
      </w:r>
      <w:r>
        <w:t xml:space="preserve"> </w:t>
      </w:r>
      <w:r>
        <w:rPr>
          <w:rFonts w:hint="eastAsia"/>
        </w:rPr>
        <w:t>その他必要事項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等の項目から必要に応じて医薬品ごとに選定する。</w:t>
      </w:r>
    </w:p>
    <w:p w:rsidR="0015339B" w:rsidRPr="003E19B4" w:rsidRDefault="00713211" w:rsidP="0015339B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その他の項目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ア</w:t>
      </w:r>
      <w:r>
        <w:t xml:space="preserve"> </w:t>
      </w:r>
      <w:r>
        <w:rPr>
          <w:rFonts w:hint="eastAsia"/>
        </w:rPr>
        <w:t>企業に関する情報</w:t>
      </w:r>
      <w:r>
        <w:t>(</w:t>
      </w:r>
      <w:r>
        <w:rPr>
          <w:rFonts w:hint="eastAsia"/>
        </w:rPr>
        <w:t>株式上場等</w:t>
      </w:r>
      <w:r>
        <w:t xml:space="preserve">)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イ</w:t>
      </w:r>
      <w:r>
        <w:t xml:space="preserve"> </w:t>
      </w:r>
      <w:r>
        <w:rPr>
          <w:rFonts w:hint="eastAsia"/>
        </w:rPr>
        <w:t>各種団体への加盟状況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回収履歴の有無</w:t>
      </w:r>
      <w:r>
        <w:t xml:space="preserve"> </w:t>
      </w:r>
    </w:p>
    <w:p w:rsidR="00E26727" w:rsidRPr="003E19B4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エ</w:t>
      </w:r>
      <w:r>
        <w:t xml:space="preserve"> </w:t>
      </w:r>
      <w:r>
        <w:rPr>
          <w:rFonts w:hint="eastAsia"/>
        </w:rPr>
        <w:t>その他必要事項</w:t>
      </w:r>
      <w:r>
        <w:t xml:space="preserve"> </w:t>
      </w:r>
    </w:p>
    <w:p w:rsidR="00E26727" w:rsidRDefault="00713211" w:rsidP="00E26727">
      <w:pPr>
        <w:pStyle w:val="a3"/>
        <w:ind w:leftChars="0" w:left="360"/>
        <w:jc w:val="left"/>
      </w:pPr>
      <w:r>
        <w:rPr>
          <w:rFonts w:hint="eastAsia"/>
        </w:rPr>
        <w:t>等の項目から必要に応じて医薬品ごとに選定する</w:t>
      </w:r>
    </w:p>
    <w:p w:rsidR="008E06E1" w:rsidRPr="008E06E1" w:rsidRDefault="008E06E1" w:rsidP="008E06E1">
      <w:pPr>
        <w:jc w:val="left"/>
      </w:pPr>
    </w:p>
    <w:sectPr w:rsidR="008E06E1" w:rsidRPr="008E06E1" w:rsidSect="00A57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B4" w:rsidRDefault="00793FB4" w:rsidP="009A3CEE">
      <w:r>
        <w:separator/>
      </w:r>
    </w:p>
  </w:endnote>
  <w:endnote w:type="continuationSeparator" w:id="0">
    <w:p w:rsidR="00793FB4" w:rsidRDefault="00793FB4" w:rsidP="009A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B4" w:rsidRDefault="00793FB4" w:rsidP="009A3CEE">
      <w:r>
        <w:separator/>
      </w:r>
    </w:p>
  </w:footnote>
  <w:footnote w:type="continuationSeparator" w:id="0">
    <w:p w:rsidR="00793FB4" w:rsidRDefault="00793FB4" w:rsidP="009A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33C5"/>
    <w:multiLevelType w:val="hybridMultilevel"/>
    <w:tmpl w:val="9DDEBF6C"/>
    <w:lvl w:ilvl="0" w:tplc="2F540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E2642"/>
    <w:multiLevelType w:val="hybridMultilevel"/>
    <w:tmpl w:val="722462BC"/>
    <w:lvl w:ilvl="0" w:tplc="14486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6E1"/>
    <w:rsid w:val="0014553E"/>
    <w:rsid w:val="0015339B"/>
    <w:rsid w:val="003E19B4"/>
    <w:rsid w:val="00470A87"/>
    <w:rsid w:val="00517441"/>
    <w:rsid w:val="005D75DC"/>
    <w:rsid w:val="00713211"/>
    <w:rsid w:val="00793FB4"/>
    <w:rsid w:val="008E06E1"/>
    <w:rsid w:val="009A3CEE"/>
    <w:rsid w:val="009C312C"/>
    <w:rsid w:val="00A5776F"/>
    <w:rsid w:val="00E2672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371BBB-4AA2-43E2-AFF6-C28C8912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39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A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A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A3CEE"/>
  </w:style>
  <w:style w:type="paragraph" w:styleId="a8">
    <w:name w:val="footer"/>
    <w:basedOn w:val="a"/>
    <w:link w:val="a9"/>
    <w:uiPriority w:val="99"/>
    <w:semiHidden/>
    <w:unhideWhenUsed/>
    <w:rsid w:val="009A3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A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hanna_pha01</dc:creator>
  <cp:lastModifiedBy>USER</cp:lastModifiedBy>
  <cp:revision>8</cp:revision>
  <cp:lastPrinted>2019-06-26T07:55:00Z</cp:lastPrinted>
  <dcterms:created xsi:type="dcterms:W3CDTF">2019-06-25T00:09:00Z</dcterms:created>
  <dcterms:modified xsi:type="dcterms:W3CDTF">2022-02-25T23:55:00Z</dcterms:modified>
</cp:coreProperties>
</file>