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8697" w14:textId="77777777" w:rsidR="00426619" w:rsidRPr="00D93861" w:rsidRDefault="00142689" w:rsidP="00673A0F">
      <w:pPr>
        <w:rPr>
          <w:rFonts w:ascii="ＭＳ Ｐゴシック" w:eastAsia="ＭＳ Ｐゴシック" w:hAnsi="ＭＳ Ｐゴシック" w:cs="Times New Roman"/>
          <w:kern w:val="2"/>
          <w:sz w:val="32"/>
          <w:szCs w:val="3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73600" behindDoc="0" locked="0" layoutInCell="1" allowOverlap="1" wp14:anchorId="1F282C62" wp14:editId="633B7ACD">
                <wp:simplePos x="0" y="0"/>
                <wp:positionH relativeFrom="margin">
                  <wp:align>right</wp:align>
                </wp:positionH>
                <wp:positionV relativeFrom="paragraph">
                  <wp:posOffset>-10160</wp:posOffset>
                </wp:positionV>
                <wp:extent cx="809625" cy="390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09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D1423A" w14:textId="77777777" w:rsidR="00142689" w:rsidRDefault="00142689" w:rsidP="0014268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 o:spid="_x0000_s1026" style="position:absolute;left:0;text-align:left;margin-left:12.55pt;margin-top:-.8pt;width:63.75pt;height:30.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" fillcolor="#5b9bd5 [3204]" strokecolor="#1f4d78 [1604]" strokeweight="1pt">
                <v:stroke joinstyle="miter"/>
                <v:textbox inset="0,0,0,0">
                  <w:txbxContent>
                    <w:p w:rsidR="00142689" w:rsidRDefault="00142689" w:rsidP="0014268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v:textbox>
                <w10:wrap anchorx="margin"/>
              </v:roundrect>
            </w:pict>
          </mc:Fallback>
        </mc:AlternateContent>
      </w:r>
      <w:r w:rsidR="00426619" w:rsidRPr="00D93861">
        <w:rPr>
          <w:rFonts w:ascii="ＭＳ Ｐゴシック" w:eastAsia="ＭＳ Ｐゴシック" w:hAnsi="ＭＳ Ｐゴシック" w:cs="Times New Roman"/>
          <w:kern w:val="2"/>
          <w:sz w:val="32"/>
          <w:szCs w:val="32"/>
        </w:rPr>
        <w:t>（製造単独型）</w:t>
      </w:r>
    </w:p>
    <w:p w14:paraId="35BE3B5A" w14:textId="77777777" w:rsidR="00D6567D" w:rsidRPr="00D93861" w:rsidRDefault="00673A0F" w:rsidP="00673A0F">
      <w:pPr>
        <w:rPr>
          <w:rFonts w:ascii="ＭＳ Ｐゴシック" w:eastAsia="ＭＳ Ｐゴシック" w:hAnsi="ＭＳ Ｐゴシック" w:cs="Times New Roman"/>
          <w:b/>
          <w:kern w:val="2"/>
          <w:sz w:val="32"/>
          <w:szCs w:val="32"/>
        </w:rPr>
      </w:pPr>
      <w:r w:rsidRPr="00D93861">
        <w:rPr>
          <w:rFonts w:ascii="ＭＳ Ｐゴシック" w:eastAsia="ＭＳ Ｐゴシック" w:hAnsi="ＭＳ Ｐゴシック" w:cs="Times New Roman" w:hint="eastAsia"/>
          <w:b/>
          <w:kern w:val="2"/>
          <w:sz w:val="32"/>
          <w:szCs w:val="32"/>
          <w:u w:val="single"/>
        </w:rPr>
        <w:t xml:space="preserve">　</w:t>
      </w:r>
      <w:r w:rsidR="008D4E5C" w:rsidRPr="00D93861">
        <w:rPr>
          <w:rFonts w:ascii="ＭＳ Ｐゴシック" w:eastAsia="ＭＳ Ｐゴシック" w:hAnsi="ＭＳ Ｐゴシック" w:cs="Times New Roman"/>
          <w:b/>
          <w:kern w:val="2"/>
          <w:sz w:val="32"/>
          <w:szCs w:val="32"/>
          <w:u w:val="single"/>
        </w:rPr>
        <w:t>〇〇</w:t>
      </w:r>
      <w:r w:rsidR="008D4E5C" w:rsidRPr="00D93861">
        <w:rPr>
          <w:rFonts w:ascii="ＭＳ Ｐゴシック" w:eastAsia="ＭＳ Ｐゴシック" w:hAnsi="ＭＳ Ｐゴシック" w:cs="Times New Roman" w:hint="eastAsia"/>
          <w:b/>
          <w:kern w:val="2"/>
          <w:sz w:val="32"/>
          <w:szCs w:val="32"/>
          <w:u w:val="single"/>
        </w:rPr>
        <w:t>菓子株式会社</w:t>
      </w:r>
      <w:r w:rsidRPr="00D93861">
        <w:rPr>
          <w:rFonts w:ascii="ＭＳ Ｐゴシック" w:eastAsia="ＭＳ Ｐゴシック" w:hAnsi="ＭＳ Ｐゴシック" w:cs="Times New Roman" w:hint="eastAsia"/>
          <w:b/>
          <w:kern w:val="2"/>
          <w:sz w:val="32"/>
          <w:szCs w:val="32"/>
          <w:u w:val="single"/>
        </w:rPr>
        <w:t xml:space="preserve">　　</w:t>
      </w:r>
      <w:r w:rsidR="00D6567D" w:rsidRPr="00D93861">
        <w:rPr>
          <w:rFonts w:ascii="ＭＳ Ｐゴシック" w:eastAsia="ＭＳ Ｐゴシック" w:hAnsi="ＭＳ Ｐゴシック" w:cs="Times New Roman" w:hint="eastAsia"/>
          <w:b/>
          <w:kern w:val="2"/>
          <w:sz w:val="32"/>
          <w:szCs w:val="32"/>
        </w:rPr>
        <w:t>における衛生管理計画</w:t>
      </w:r>
    </w:p>
    <w:p w14:paraId="5DF7C622" w14:textId="77777777" w:rsidR="00D6567D" w:rsidRPr="00D93861" w:rsidRDefault="006627EC" w:rsidP="003A1141">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令和　〇</w:t>
      </w:r>
      <w:r w:rsidR="00D6567D" w:rsidRPr="00D93861">
        <w:rPr>
          <w:rFonts w:ascii="ＭＳ Ｐゴシック" w:eastAsia="ＭＳ Ｐゴシック" w:hAnsi="ＭＳ Ｐゴシック" w:cs="Times New Roman" w:hint="eastAsia"/>
          <w:b/>
          <w:kern w:val="2"/>
        </w:rPr>
        <w:t>年</w:t>
      </w:r>
      <w:r w:rsidRPr="00D93861">
        <w:rPr>
          <w:rFonts w:ascii="ＭＳ Ｐゴシック" w:eastAsia="ＭＳ Ｐゴシック" w:hAnsi="ＭＳ Ｐゴシック" w:cs="Times New Roman" w:hint="eastAsia"/>
          <w:b/>
          <w:kern w:val="2"/>
        </w:rPr>
        <w:t xml:space="preserve">　４</w:t>
      </w:r>
      <w:r w:rsidR="00D6567D" w:rsidRPr="00D93861">
        <w:rPr>
          <w:rFonts w:ascii="ＭＳ Ｐゴシック" w:eastAsia="ＭＳ Ｐゴシック" w:hAnsi="ＭＳ Ｐゴシック" w:cs="Times New Roman" w:hint="eastAsia"/>
          <w:b/>
          <w:kern w:val="2"/>
        </w:rPr>
        <w:t>月</w:t>
      </w:r>
      <w:r w:rsidRPr="00D93861">
        <w:rPr>
          <w:rFonts w:ascii="ＭＳ Ｐゴシック" w:eastAsia="ＭＳ Ｐゴシック" w:hAnsi="ＭＳ Ｐゴシック" w:cs="Times New Roman" w:hint="eastAsia"/>
          <w:b/>
          <w:kern w:val="2"/>
        </w:rPr>
        <w:t xml:space="preserve">　１</w:t>
      </w:r>
      <w:r w:rsidR="00D6567D" w:rsidRPr="00D93861">
        <w:rPr>
          <w:rFonts w:ascii="ＭＳ Ｐゴシック" w:eastAsia="ＭＳ Ｐゴシック" w:hAnsi="ＭＳ Ｐゴシック" w:cs="Times New Roman" w:hint="eastAsia"/>
          <w:b/>
          <w:kern w:val="2"/>
        </w:rPr>
        <w:t>日作成</w:t>
      </w:r>
    </w:p>
    <w:p w14:paraId="0578E969" w14:textId="77777777" w:rsidR="00D6567D" w:rsidRPr="00D93861" w:rsidRDefault="006627EC" w:rsidP="003A1141">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71552" behindDoc="0" locked="0" layoutInCell="1" allowOverlap="1" wp14:anchorId="7BE2E415" wp14:editId="4A55031F">
                <wp:simplePos x="0" y="0"/>
                <wp:positionH relativeFrom="column">
                  <wp:posOffset>10077450</wp:posOffset>
                </wp:positionH>
                <wp:positionV relativeFrom="paragraph">
                  <wp:posOffset>19050</wp:posOffset>
                </wp:positionV>
                <wp:extent cx="1934845" cy="435610"/>
                <wp:effectExtent l="0" t="0" r="617855" b="21590"/>
                <wp:wrapNone/>
                <wp:docPr id="2" name="吹き出し: 四角形 3"/>
                <wp:cNvGraphicFramePr/>
                <a:graphic xmlns:a="http://schemas.openxmlformats.org/drawingml/2006/main">
                  <a:graphicData uri="http://schemas.microsoft.com/office/word/2010/wordprocessingShape">
                    <wps:wsp>
                      <wps:cNvSpPr/>
                      <wps:spPr>
                        <a:xfrm>
                          <a:off x="0" y="0"/>
                          <a:ext cx="1934845" cy="435610"/>
                        </a:xfrm>
                        <a:prstGeom prst="wedgeRectCallout">
                          <a:avLst>
                            <a:gd name="adj1" fmla="val 78584"/>
                            <a:gd name="adj2" fmla="val -166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30C83" w14:textId="77777777" w:rsidR="006627EC" w:rsidRPr="003A1141" w:rsidRDefault="006627EC" w:rsidP="006627EC">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75D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793.5pt;margin-top:1.5pt;width:152.35pt;height:3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" adj="27774,7214" fillcolor="white [3212]" strokecolor="black [3213]" strokeweight="1.5pt">
                <v:textbox inset="1mm,0,1mm,0">
                  <w:txbxContent>
                    <w:p w:rsidR="006627EC" w:rsidRPr="003A1141" w:rsidRDefault="006627EC" w:rsidP="006627EC">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v:textbox>
              </v:shape>
            </w:pict>
          </mc:Fallback>
        </mc:AlternateContent>
      </w:r>
      <w:r w:rsidR="00D6567D" w:rsidRPr="00D93861">
        <w:rPr>
          <w:rFonts w:ascii="ＭＳ Ｐゴシック" w:eastAsia="ＭＳ Ｐゴシック" w:hAnsi="ＭＳ Ｐゴシック" w:cs="Times New Roman" w:hint="eastAsia"/>
          <w:b/>
          <w:kern w:val="2"/>
        </w:rPr>
        <w:t>年</w:t>
      </w:r>
      <w:r w:rsidR="00426619" w:rsidRPr="00D93861">
        <w:rPr>
          <w:rFonts w:ascii="ＭＳ Ｐゴシック" w:eastAsia="ＭＳ Ｐゴシック" w:hAnsi="ＭＳ Ｐゴシック" w:cs="Times New Roman" w:hint="eastAsia"/>
          <w:b/>
          <w:kern w:val="2"/>
        </w:rPr>
        <w:t xml:space="preserve">　　</w:t>
      </w:r>
      <w:r w:rsidR="00D6567D" w:rsidRPr="00D93861">
        <w:rPr>
          <w:rFonts w:ascii="ＭＳ Ｐゴシック" w:eastAsia="ＭＳ Ｐゴシック" w:hAnsi="ＭＳ Ｐゴシック" w:cs="Times New Roman" w:hint="eastAsia"/>
          <w:b/>
          <w:kern w:val="2"/>
        </w:rPr>
        <w:t>月</w:t>
      </w:r>
      <w:r w:rsidR="00426619" w:rsidRPr="00D93861">
        <w:rPr>
          <w:rFonts w:ascii="ＭＳ Ｐゴシック" w:eastAsia="ＭＳ Ｐゴシック" w:hAnsi="ＭＳ Ｐゴシック" w:cs="Times New Roman" w:hint="eastAsia"/>
          <w:b/>
          <w:kern w:val="2"/>
        </w:rPr>
        <w:t xml:space="preserve">　　</w:t>
      </w:r>
      <w:r w:rsidR="00D6567D" w:rsidRPr="00D93861">
        <w:rPr>
          <w:rFonts w:ascii="ＭＳ Ｐゴシック" w:eastAsia="ＭＳ Ｐゴシック" w:hAnsi="ＭＳ Ｐゴシック" w:cs="Times New Roman" w:hint="eastAsia"/>
          <w:b/>
          <w:kern w:val="2"/>
        </w:rPr>
        <w:t>日改正</w:t>
      </w:r>
    </w:p>
    <w:p w14:paraId="0A9F1992" w14:textId="77777777" w:rsidR="00D6567D" w:rsidRPr="00D93861" w:rsidRDefault="00D6567D" w:rsidP="00B63233">
      <w:pPr>
        <w:spacing w:beforeLines="50" w:before="165" w:afterLines="50" w:after="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製造所名：</w:t>
      </w:r>
      <w:r w:rsidR="003A1141" w:rsidRPr="00D93861">
        <w:rPr>
          <w:rFonts w:ascii="ＭＳ Ｐゴシック" w:eastAsia="ＭＳ Ｐゴシック" w:hAnsi="ＭＳ Ｐゴシック" w:cs="Times New Roman" w:hint="eastAsia"/>
          <w:b/>
          <w:kern w:val="2"/>
          <w:u w:val="single"/>
        </w:rPr>
        <w:t xml:space="preserve">　</w:t>
      </w:r>
      <w:r w:rsidR="008D4E5C" w:rsidRPr="00D93861">
        <w:rPr>
          <w:rFonts w:ascii="ＭＳ Ｐゴシック" w:eastAsia="ＭＳ Ｐゴシック" w:hAnsi="ＭＳ Ｐゴシック" w:cs="Times New Roman" w:hint="eastAsia"/>
          <w:b/>
          <w:kern w:val="2"/>
          <w:u w:val="single"/>
        </w:rPr>
        <w:t xml:space="preserve">　〇〇製造所</w:t>
      </w:r>
      <w:r w:rsidR="00E33D58" w:rsidRPr="00D93861">
        <w:rPr>
          <w:rFonts w:ascii="ＭＳ Ｐゴシック" w:eastAsia="ＭＳ Ｐゴシック" w:hAnsi="ＭＳ Ｐゴシック" w:cs="Times New Roman" w:hint="eastAsia"/>
          <w:b/>
          <w:kern w:val="2"/>
          <w:u w:val="single"/>
        </w:rPr>
        <w:t xml:space="preserve">　</w:t>
      </w:r>
      <w:r w:rsidR="003A1141" w:rsidRPr="00D93861">
        <w:rPr>
          <w:rFonts w:ascii="ＭＳ Ｐゴシック" w:eastAsia="ＭＳ Ｐゴシック" w:hAnsi="ＭＳ Ｐゴシック" w:cs="Times New Roman" w:hint="eastAsia"/>
          <w:b/>
          <w:kern w:val="2"/>
          <w:u w:val="single"/>
        </w:rPr>
        <w:t xml:space="preserve">　</w:t>
      </w:r>
    </w:p>
    <w:p w14:paraId="14A4A0E7" w14:textId="77777777" w:rsidR="00D6567D" w:rsidRPr="00D93861" w:rsidRDefault="00D6567D" w:rsidP="00D6567D">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当社（当店）の</w:t>
      </w:r>
      <w:r w:rsidR="008D4E5C" w:rsidRPr="00D93861">
        <w:rPr>
          <w:rFonts w:ascii="ＭＳ Ｐゴシック" w:eastAsia="ＭＳ Ｐゴシック" w:hAnsi="ＭＳ Ｐゴシック" w:cs="Times New Roman" w:hint="eastAsia"/>
          <w:kern w:val="2"/>
          <w:u w:val="single"/>
        </w:rPr>
        <w:t xml:space="preserve">　〇〇</w:t>
      </w:r>
      <w:r w:rsidRPr="00D93861">
        <w:rPr>
          <w:rFonts w:ascii="ＭＳ Ｐゴシック" w:eastAsia="ＭＳ Ｐゴシック" w:hAnsi="ＭＳ Ｐゴシック" w:cs="Times New Roman" w:hint="eastAsia"/>
          <w:kern w:val="2"/>
          <w:u w:val="single"/>
        </w:rPr>
        <w:t xml:space="preserve">　</w:t>
      </w:r>
      <w:r w:rsidRPr="00D93861">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sidRPr="00D93861">
        <w:rPr>
          <w:rFonts w:ascii="ＭＳ Ｐゴシック" w:eastAsia="ＭＳ Ｐゴシック" w:hAnsi="ＭＳ Ｐゴシック" w:cs="Times New Roman" w:hint="eastAsia"/>
          <w:kern w:val="2"/>
        </w:rPr>
        <w:t>平成31</w:t>
      </w:r>
      <w:r w:rsidRPr="00D93861">
        <w:rPr>
          <w:rFonts w:ascii="ＭＳ Ｐゴシック" w:eastAsia="ＭＳ Ｐゴシック" w:hAnsi="ＭＳ Ｐゴシック" w:cs="Times New Roman" w:hint="eastAsia"/>
          <w:kern w:val="2"/>
        </w:rPr>
        <w:t>年</w:t>
      </w:r>
      <w:r w:rsidR="00326F8A" w:rsidRPr="00D93861">
        <w:rPr>
          <w:rFonts w:ascii="ＭＳ Ｐゴシック" w:eastAsia="ＭＳ Ｐゴシック" w:hAnsi="ＭＳ Ｐゴシック" w:cs="Times New Roman" w:hint="eastAsia"/>
          <w:kern w:val="2"/>
        </w:rPr>
        <w:t>2</w:t>
      </w:r>
      <w:r w:rsidRPr="00D93861">
        <w:rPr>
          <w:rFonts w:ascii="ＭＳ Ｐゴシック" w:eastAsia="ＭＳ Ｐゴシック" w:hAnsi="ＭＳ Ｐゴシック" w:cs="Times New Roman" w:hint="eastAsia"/>
          <w:kern w:val="2"/>
        </w:rPr>
        <w:t>月</w:t>
      </w:r>
      <w:r w:rsidR="00326F8A" w:rsidRPr="00D93861">
        <w:rPr>
          <w:rFonts w:ascii="ＭＳ Ｐゴシック" w:eastAsia="ＭＳ Ｐゴシック" w:hAnsi="ＭＳ Ｐゴシック" w:cs="Times New Roman" w:hint="eastAsia"/>
          <w:kern w:val="2"/>
        </w:rPr>
        <w:t>8</w:t>
      </w:r>
      <w:r w:rsidRPr="00D93861">
        <w:rPr>
          <w:rFonts w:ascii="ＭＳ Ｐゴシック" w:eastAsia="ＭＳ Ｐゴシック" w:hAnsi="ＭＳ Ｐゴシック" w:cs="Times New Roman" w:hint="eastAsia"/>
          <w:kern w:val="2"/>
        </w:rPr>
        <w:t>日</w:t>
      </w:r>
      <w:r w:rsidR="00326F8A"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kern w:val="2"/>
        </w:rPr>
        <w:t>厚生労働省</w:t>
      </w:r>
      <w:r w:rsidR="00B537C9" w:rsidRPr="00D93861">
        <w:rPr>
          <w:rFonts w:ascii="ＭＳ Ｐゴシック" w:eastAsia="ＭＳ Ｐゴシック" w:hAnsi="ＭＳ Ｐゴシック" w:cs="Times New Roman" w:hint="eastAsia"/>
          <w:kern w:val="2"/>
        </w:rPr>
        <w:t>確認</w:t>
      </w:r>
      <w:r w:rsidRPr="00D93861">
        <w:rPr>
          <w:rFonts w:ascii="ＭＳ Ｐゴシック" w:eastAsia="ＭＳ Ｐゴシック" w:hAnsi="ＭＳ Ｐゴシック" w:cs="Times New Roman" w:hint="eastAsia"/>
          <w:kern w:val="2"/>
        </w:rPr>
        <w:t>）（以下、「手引書」という）に基づき、以下の内容で衛生管理を行います。</w:t>
      </w:r>
    </w:p>
    <w:p w14:paraId="0ABD6D80" w14:textId="77777777" w:rsidR="00D6567D" w:rsidRPr="00D93861" w:rsidRDefault="00D6567D" w:rsidP="00CB7A47">
      <w:pPr>
        <w:spacing w:afterLines="30" w:after="99" w:line="360" w:lineRule="exact"/>
        <w:ind w:rightChars="30" w:right="72"/>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Ⅰ</w:t>
      </w:r>
      <w:r w:rsidR="00505BDA"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製造する菓子の分類区分及び製品名</w:t>
      </w:r>
    </w:p>
    <w:p w14:paraId="201E8817" w14:textId="77777777" w:rsidR="00D6567D" w:rsidRPr="00D93861" w:rsidRDefault="00D6567D"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当工場（製造所）で製造する菓子製品は、手引書に定める菓子の分類区分の</w:t>
      </w:r>
    </w:p>
    <w:p w14:paraId="4E57A3DC" w14:textId="77777777" w:rsidR="00D6567D" w:rsidRPr="00D93861" w:rsidRDefault="0075111C"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1312" behindDoc="0" locked="0" layoutInCell="1" allowOverlap="1" wp14:anchorId="3A65A217" wp14:editId="356CC858">
                <wp:simplePos x="0" y="0"/>
                <wp:positionH relativeFrom="column">
                  <wp:posOffset>4853305</wp:posOffset>
                </wp:positionH>
                <wp:positionV relativeFrom="paragraph">
                  <wp:posOffset>115570</wp:posOffset>
                </wp:positionV>
                <wp:extent cx="1670050" cy="609600"/>
                <wp:effectExtent l="1085850" t="0" r="25400" b="228600"/>
                <wp:wrapNone/>
                <wp:docPr id="3" name="吹き出し: 四角形 3"/>
                <wp:cNvGraphicFramePr/>
                <a:graphic xmlns:a="http://schemas.openxmlformats.org/drawingml/2006/main">
                  <a:graphicData uri="http://schemas.microsoft.com/office/word/2010/wordprocessingShape">
                    <wps:wsp>
                      <wps:cNvSpPr/>
                      <wps:spPr>
                        <a:xfrm>
                          <a:off x="0" y="0"/>
                          <a:ext cx="1670050" cy="609600"/>
                        </a:xfrm>
                        <a:prstGeom prst="wedgeRectCallout">
                          <a:avLst>
                            <a:gd name="adj1" fmla="val -112424"/>
                            <a:gd name="adj2" fmla="val 7961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28FF4" w14:textId="491E18DB" w:rsidR="0075111C" w:rsidRPr="00150067" w:rsidRDefault="0075111C" w:rsidP="0075111C">
                            <w:pPr>
                              <w:jc w:val="left"/>
                              <w:rPr>
                                <w:color w:val="FF0000"/>
                                <w:spacing w:val="-14"/>
                                <w:sz w:val="20"/>
                              </w:rPr>
                            </w:pPr>
                            <w:r w:rsidRPr="00150067">
                              <w:rPr>
                                <w:rFonts w:hint="eastAsia"/>
                                <w:color w:val="FF0000"/>
                                <w:spacing w:val="-14"/>
                                <w:sz w:val="20"/>
                              </w:rPr>
                              <w:t>該当しない分類は</w:t>
                            </w:r>
                            <w:r w:rsidR="00150067" w:rsidRPr="00150067">
                              <w:rPr>
                                <w:rFonts w:hint="eastAsia"/>
                                <w:color w:val="FF0000"/>
                                <w:spacing w:val="-14"/>
                                <w:sz w:val="20"/>
                              </w:rPr>
                              <w:t>（訂正線で）</w:t>
                            </w:r>
                            <w:r w:rsidRPr="00150067">
                              <w:rPr>
                                <w:rFonts w:hint="eastAsia"/>
                                <w:color w:val="FF0000"/>
                                <w:spacing w:val="-14"/>
                                <w:sz w:val="20"/>
                              </w:rPr>
                              <w:t>削除して利用してください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5A21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382.15pt;margin-top:9.1pt;width:131.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" adj="-13484,27996" fillcolor="white [3212]" strokecolor="black [3213]" strokeweight="1.5pt">
                <v:textbox inset="1mm,0,1mm,0">
                  <w:txbxContent>
                    <w:p w14:paraId="06928FF4" w14:textId="491E18DB" w:rsidR="0075111C" w:rsidRPr="00150067" w:rsidRDefault="0075111C" w:rsidP="0075111C">
                      <w:pPr>
                        <w:jc w:val="left"/>
                        <w:rPr>
                          <w:color w:val="FF0000"/>
                          <w:spacing w:val="-14"/>
                          <w:sz w:val="20"/>
                        </w:rPr>
                      </w:pPr>
                      <w:r w:rsidRPr="00150067">
                        <w:rPr>
                          <w:rFonts w:hint="eastAsia"/>
                          <w:color w:val="FF0000"/>
                          <w:spacing w:val="-14"/>
                          <w:sz w:val="20"/>
                        </w:rPr>
                        <w:t>該当しない分類は</w:t>
                      </w:r>
                      <w:r w:rsidR="00150067" w:rsidRPr="00150067">
                        <w:rPr>
                          <w:rFonts w:hint="eastAsia"/>
                          <w:color w:val="FF0000"/>
                          <w:spacing w:val="-14"/>
                          <w:sz w:val="20"/>
                        </w:rPr>
                        <w:t>（訂正線で）</w:t>
                      </w:r>
                      <w:r w:rsidRPr="00150067">
                        <w:rPr>
                          <w:rFonts w:hint="eastAsia"/>
                          <w:color w:val="FF0000"/>
                          <w:spacing w:val="-14"/>
                          <w:sz w:val="20"/>
                        </w:rPr>
                        <w:t>削除して利用してください</w:t>
                      </w:r>
                    </w:p>
                  </w:txbxContent>
                </v:textbox>
              </v:shape>
            </w:pict>
          </mc:Fallback>
        </mc:AlternateContent>
      </w:r>
      <w:r w:rsidR="00D6567D" w:rsidRPr="00D93861">
        <w:rPr>
          <w:rFonts w:ascii="ＭＳ Ｐゴシック" w:eastAsia="ＭＳ Ｐゴシック" w:hAnsi="ＭＳ Ｐゴシック" w:cs="Times New Roman" w:hint="eastAsia"/>
          <w:b/>
          <w:kern w:val="2"/>
        </w:rPr>
        <w:t xml:space="preserve">　　</w:t>
      </w:r>
      <w:r w:rsidR="00D6567D" w:rsidRPr="00D93861">
        <w:rPr>
          <w:rFonts w:ascii="ＭＳ Ｐゴシック" w:eastAsia="ＭＳ Ｐゴシック" w:hAnsi="ＭＳ Ｐゴシック" w:cs="Times New Roman" w:hint="eastAsia"/>
          <w:kern w:val="2"/>
        </w:rPr>
        <w:t>第1分類：生地調整で加熱する菓子</w:t>
      </w:r>
    </w:p>
    <w:p w14:paraId="13361008" w14:textId="77777777" w:rsidR="00D6567D" w:rsidRPr="00D93861" w:rsidRDefault="00D6567D"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第2分類：生地調整後に加熱する菓子</w:t>
      </w:r>
    </w:p>
    <w:p w14:paraId="1C11C5F8" w14:textId="77777777" w:rsidR="00D6567D" w:rsidRPr="00D93861" w:rsidRDefault="00D6567D"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第3分類：加熱後手細工加工等が入る菓子</w:t>
      </w:r>
    </w:p>
    <w:p w14:paraId="70E4845F" w14:textId="77777777" w:rsidR="00D6567D" w:rsidRPr="00D93861" w:rsidRDefault="00D6567D" w:rsidP="00D6567D">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第4分類：仕上げ工程（充填、巻き締め）後加熱する菓子</w:t>
      </w:r>
    </w:p>
    <w:p w14:paraId="09B72315" w14:textId="77777777" w:rsidR="00D6567D" w:rsidRPr="00D93861" w:rsidRDefault="00D6567D" w:rsidP="00D6567D">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第５分類：加熱加工しないあるいは低加熱加工の菓子</w:t>
      </w:r>
    </w:p>
    <w:p w14:paraId="51C985C4" w14:textId="77777777" w:rsidR="00D6567D" w:rsidRPr="00D93861" w:rsidRDefault="00D6567D" w:rsidP="00D6567D">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に属するものであり、分類ごとの具体的な菓子製品名は</w:t>
      </w:r>
      <w:r w:rsidRPr="00D93861">
        <w:rPr>
          <w:rFonts w:ascii="ＭＳ Ｐゴシック" w:eastAsia="ＭＳ Ｐゴシック" w:hAnsi="ＭＳ Ｐゴシック" w:cs="Times New Roman" w:hint="eastAsia"/>
          <w:b/>
          <w:kern w:val="2"/>
        </w:rPr>
        <w:t>別紙-１</w:t>
      </w:r>
      <w:r w:rsidRPr="00D93861">
        <w:rPr>
          <w:rFonts w:ascii="ＭＳ Ｐゴシック" w:eastAsia="ＭＳ Ｐゴシック" w:hAnsi="ＭＳ Ｐゴシック" w:cs="Times New Roman" w:hint="eastAsia"/>
          <w:kern w:val="2"/>
        </w:rPr>
        <w:t>のとおりです。</w:t>
      </w:r>
    </w:p>
    <w:p w14:paraId="3B1D7F54" w14:textId="77777777" w:rsidR="008A3A33" w:rsidRPr="00D93861" w:rsidRDefault="008A3A33" w:rsidP="00CB7A47">
      <w:pPr>
        <w:spacing w:afterLines="30" w:after="99" w:line="360" w:lineRule="exact"/>
        <w:rPr>
          <w:rFonts w:ascii="ＭＳ Ｐゴシック" w:eastAsia="ＭＳ Ｐゴシック" w:hAnsi="ＭＳ Ｐゴシック" w:cs="Times New Roman"/>
          <w:b/>
          <w:kern w:val="2"/>
          <w:sz w:val="28"/>
          <w:szCs w:val="28"/>
        </w:rPr>
      </w:pPr>
    </w:p>
    <w:p w14:paraId="75AA8C29" w14:textId="77777777" w:rsidR="00D6567D" w:rsidRPr="00D93861" w:rsidRDefault="00D6567D" w:rsidP="00CB7A47">
      <w:pPr>
        <w:spacing w:afterLines="30" w:after="99"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Ⅱ</w:t>
      </w:r>
      <w:r w:rsidR="00505BDA"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菓子製造・販売に係る衛生管理手順</w:t>
      </w:r>
    </w:p>
    <w:p w14:paraId="2ACFE826" w14:textId="77777777" w:rsidR="00D6567D" w:rsidRPr="00D93861" w:rsidRDefault="00D6567D" w:rsidP="00505BDA">
      <w:pPr>
        <w:ind w:left="241" w:hangingChars="100" w:hanging="241"/>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00505BDA"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14:paraId="0509B8F9" w14:textId="749C3EB0" w:rsidR="00D6567D" w:rsidRPr="00D93861" w:rsidRDefault="00D93861" w:rsidP="00D5087E">
      <w:pPr>
        <w:spacing w:beforeLines="30" w:before="99"/>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3360" behindDoc="0" locked="0" layoutInCell="1" allowOverlap="1" wp14:anchorId="1AD0C7CC" wp14:editId="3FB5A3BE">
                <wp:simplePos x="0" y="0"/>
                <wp:positionH relativeFrom="column">
                  <wp:posOffset>4427855</wp:posOffset>
                </wp:positionH>
                <wp:positionV relativeFrom="paragraph">
                  <wp:posOffset>18415</wp:posOffset>
                </wp:positionV>
                <wp:extent cx="2152650" cy="863600"/>
                <wp:effectExtent l="838200" t="0" r="19050" b="12700"/>
                <wp:wrapNone/>
                <wp:docPr id="5" name="吹き出し: 四角形 5"/>
                <wp:cNvGraphicFramePr/>
                <a:graphic xmlns:a="http://schemas.openxmlformats.org/drawingml/2006/main">
                  <a:graphicData uri="http://schemas.microsoft.com/office/word/2010/wordprocessingShape">
                    <wps:wsp>
                      <wps:cNvSpPr/>
                      <wps:spPr>
                        <a:xfrm>
                          <a:off x="0" y="0"/>
                          <a:ext cx="2152650" cy="863600"/>
                        </a:xfrm>
                        <a:prstGeom prst="wedgeRectCallout">
                          <a:avLst>
                            <a:gd name="adj1" fmla="val -86624"/>
                            <a:gd name="adj2" fmla="val 40036"/>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AEE2D9" w14:textId="273D8BC1" w:rsidR="0075111C" w:rsidRPr="001D188A" w:rsidRDefault="0075111C" w:rsidP="0075111C">
                            <w:pPr>
                              <w:jc w:val="left"/>
                              <w:rPr>
                                <w:color w:val="FF0000"/>
                                <w:spacing w:val="-14"/>
                                <w:sz w:val="20"/>
                              </w:rPr>
                            </w:pPr>
                            <w:r w:rsidRPr="001D188A">
                              <w:rPr>
                                <w:rFonts w:hint="eastAsia"/>
                                <w:color w:val="FF0000"/>
                                <w:spacing w:val="-14"/>
                                <w:sz w:val="20"/>
                              </w:rPr>
                              <w:t>自社の製品製造・販売の際には必要ない管理内容は</w:t>
                            </w:r>
                            <w:r w:rsidR="001D188A" w:rsidRPr="001D188A">
                              <w:rPr>
                                <w:rFonts w:hint="eastAsia"/>
                                <w:color w:val="FF0000"/>
                                <w:spacing w:val="-14"/>
                                <w:sz w:val="20"/>
                              </w:rPr>
                              <w:t>（訂正線で）</w:t>
                            </w:r>
                            <w:r w:rsidRPr="001D188A">
                              <w:rPr>
                                <w:rFonts w:hint="eastAsia"/>
                                <w:color w:val="FF0000"/>
                                <w:spacing w:val="-14"/>
                                <w:sz w:val="20"/>
                              </w:rPr>
                              <w:t>削除し、独自に行っている管理内容があれば追加してください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C7CC" id="吹き出し: 四角形 5" o:spid="_x0000_s1029" type="#_x0000_t61" style="position:absolute;left:0;text-align:left;margin-left:348.65pt;margin-top:1.45pt;width:169.5pt;height: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" adj="-7911,19448" fillcolor="white [3212]" strokecolor="black [3213]" strokeweight="1.5pt">
                <v:textbox inset="1mm,0,1mm,0">
                  <w:txbxContent>
                    <w:p w14:paraId="57AEE2D9" w14:textId="273D8BC1" w:rsidR="0075111C" w:rsidRPr="001D188A" w:rsidRDefault="0075111C" w:rsidP="0075111C">
                      <w:pPr>
                        <w:jc w:val="left"/>
                        <w:rPr>
                          <w:color w:val="FF0000"/>
                          <w:spacing w:val="-14"/>
                          <w:sz w:val="20"/>
                        </w:rPr>
                      </w:pPr>
                      <w:r w:rsidRPr="001D188A">
                        <w:rPr>
                          <w:rFonts w:hint="eastAsia"/>
                          <w:color w:val="FF0000"/>
                          <w:spacing w:val="-14"/>
                          <w:sz w:val="20"/>
                        </w:rPr>
                        <w:t>自社の製品製造・販売の際には必要ない管理内容は</w:t>
                      </w:r>
                      <w:r w:rsidR="001D188A" w:rsidRPr="001D188A">
                        <w:rPr>
                          <w:rFonts w:hint="eastAsia"/>
                          <w:color w:val="FF0000"/>
                          <w:spacing w:val="-14"/>
                          <w:sz w:val="20"/>
                        </w:rPr>
                        <w:t>（</w:t>
                      </w:r>
                      <w:r w:rsidR="001D188A" w:rsidRPr="001D188A">
                        <w:rPr>
                          <w:rFonts w:hint="eastAsia"/>
                          <w:color w:val="FF0000"/>
                          <w:spacing w:val="-14"/>
                          <w:sz w:val="20"/>
                        </w:rPr>
                        <w:t>訂正線で）</w:t>
                      </w:r>
                      <w:r w:rsidRPr="001D188A">
                        <w:rPr>
                          <w:rFonts w:hint="eastAsia"/>
                          <w:color w:val="FF0000"/>
                          <w:spacing w:val="-14"/>
                          <w:sz w:val="20"/>
                        </w:rPr>
                        <w:t>削除し、独自に行っている管理内容があれば追加してください</w:t>
                      </w:r>
                    </w:p>
                  </w:txbxContent>
                </v:textbox>
              </v:shape>
            </w:pict>
          </mc:Fallback>
        </mc:AlternateContent>
      </w:r>
      <w:r w:rsidR="0075111C"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5408" behindDoc="0" locked="0" layoutInCell="1" allowOverlap="1" wp14:anchorId="116EEAF8" wp14:editId="6738D41A">
                <wp:simplePos x="0" y="0"/>
                <wp:positionH relativeFrom="column">
                  <wp:posOffset>-85725</wp:posOffset>
                </wp:positionH>
                <wp:positionV relativeFrom="paragraph">
                  <wp:posOffset>199390</wp:posOffset>
                </wp:positionV>
                <wp:extent cx="504825" cy="2083435"/>
                <wp:effectExtent l="0" t="228600" r="295275" b="12065"/>
                <wp:wrapNone/>
                <wp:docPr id="12" name="吹き出し: 四角形 12"/>
                <wp:cNvGraphicFramePr/>
                <a:graphic xmlns:a="http://schemas.openxmlformats.org/drawingml/2006/main">
                  <a:graphicData uri="http://schemas.microsoft.com/office/word/2010/wordprocessingShape">
                    <wps:wsp>
                      <wps:cNvSpPr/>
                      <wps:spPr>
                        <a:xfrm>
                          <a:off x="0" y="0"/>
                          <a:ext cx="504825" cy="2083435"/>
                        </a:xfrm>
                        <a:prstGeom prst="wedgeRectCallout">
                          <a:avLst>
                            <a:gd name="adj1" fmla="val 98028"/>
                            <a:gd name="adj2" fmla="val -5902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C5AB0" w14:textId="77777777" w:rsidR="0075111C" w:rsidRPr="001D188A" w:rsidRDefault="0075111C" w:rsidP="0075111C">
                            <w:pPr>
                              <w:spacing w:line="240" w:lineRule="exact"/>
                              <w:jc w:val="left"/>
                              <w:rPr>
                                <w:color w:val="FF0000"/>
                                <w:spacing w:val="-14"/>
                                <w:sz w:val="20"/>
                              </w:rPr>
                            </w:pPr>
                            <w:r w:rsidRPr="001D188A">
                              <w:rPr>
                                <w:rFonts w:hint="eastAsia"/>
                                <w:color w:val="FF0000"/>
                                <w:spacing w:val="-14"/>
                                <w:sz w:val="20"/>
                              </w:rPr>
                              <w:t>以下の手順の所要部分を所要の場所に</w:t>
                            </w:r>
                          </w:p>
                          <w:p w14:paraId="484FF1C5" w14:textId="77777777" w:rsidR="0075111C" w:rsidRPr="001D188A" w:rsidRDefault="0075111C" w:rsidP="0075111C">
                            <w:pPr>
                              <w:spacing w:line="240" w:lineRule="exact"/>
                              <w:jc w:val="left"/>
                              <w:rPr>
                                <w:color w:val="FF0000"/>
                                <w:spacing w:val="-14"/>
                                <w:sz w:val="20"/>
                              </w:rPr>
                            </w:pPr>
                            <w:r w:rsidRPr="001D188A">
                              <w:rPr>
                                <w:rFonts w:hint="eastAsia"/>
                                <w:color w:val="FF0000"/>
                                <w:spacing w:val="-14"/>
                                <w:sz w:val="20"/>
                              </w:rPr>
                              <w:t>貼付する等して励行してください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EEAF8" id="吹き出し: 四角形 12" o:spid="_x0000_s1030" type="#_x0000_t61" style="position:absolute;left:0;text-align:left;margin-left:-6.75pt;margin-top:15.7pt;width:39.75pt;height:16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" adj="31974,-1948" fillcolor="white [3212]" strokecolor="black [3213]" strokeweight="1.5pt">
                <v:textbox style="layout-flow:vertical-ideographic" inset="1mm,1mm,1mm,1mm">
                  <w:txbxContent>
                    <w:p w14:paraId="4B9C5AB0" w14:textId="77777777" w:rsidR="0075111C" w:rsidRPr="001D188A" w:rsidRDefault="0075111C" w:rsidP="0075111C">
                      <w:pPr>
                        <w:spacing w:line="240" w:lineRule="exact"/>
                        <w:jc w:val="left"/>
                        <w:rPr>
                          <w:color w:val="FF0000"/>
                          <w:spacing w:val="-14"/>
                          <w:sz w:val="20"/>
                        </w:rPr>
                      </w:pPr>
                      <w:r w:rsidRPr="001D188A">
                        <w:rPr>
                          <w:rFonts w:hint="eastAsia"/>
                          <w:color w:val="FF0000"/>
                          <w:spacing w:val="-14"/>
                          <w:sz w:val="20"/>
                        </w:rPr>
                        <w:t>以下の手順の所要部分を所要の場所に</w:t>
                      </w:r>
                    </w:p>
                    <w:p w14:paraId="484FF1C5" w14:textId="77777777" w:rsidR="0075111C" w:rsidRPr="001D188A" w:rsidRDefault="0075111C" w:rsidP="0075111C">
                      <w:pPr>
                        <w:spacing w:line="240" w:lineRule="exact"/>
                        <w:jc w:val="left"/>
                        <w:rPr>
                          <w:color w:val="FF0000"/>
                          <w:spacing w:val="-14"/>
                          <w:sz w:val="20"/>
                        </w:rPr>
                      </w:pPr>
                      <w:r w:rsidRPr="001D188A">
                        <w:rPr>
                          <w:rFonts w:hint="eastAsia"/>
                          <w:color w:val="FF0000"/>
                          <w:spacing w:val="-14"/>
                          <w:sz w:val="20"/>
                        </w:rPr>
                        <w:t>貼付する等して励行してください</w:t>
                      </w:r>
                    </w:p>
                  </w:txbxContent>
                </v:textbox>
              </v:shape>
            </w:pict>
          </mc:Fallback>
        </mc:AlternateContent>
      </w:r>
      <w:r w:rsidR="00D6567D" w:rsidRPr="00D93861">
        <w:rPr>
          <w:rFonts w:ascii="ＭＳ Ｐゴシック" w:eastAsia="ＭＳ Ｐゴシック" w:hAnsi="ＭＳ Ｐゴシック" w:cs="Times New Roman" w:hint="eastAsia"/>
          <w:kern w:val="2"/>
        </w:rPr>
        <w:t xml:space="preserve">　　　　　　　　</w:t>
      </w:r>
      <w:r w:rsidR="00D6567D" w:rsidRPr="00D93861">
        <w:rPr>
          <w:rFonts w:ascii="ＭＳ Ｐゴシック" w:eastAsia="ＭＳ Ｐゴシック" w:hAnsi="ＭＳ Ｐゴシック" w:cs="Times New Roman" w:hint="eastAsia"/>
          <w:b/>
          <w:kern w:val="2"/>
        </w:rPr>
        <w:t>食品衛生責任者名：</w:t>
      </w:r>
      <w:r w:rsidR="00D6567D" w:rsidRPr="00D93861">
        <w:rPr>
          <w:rFonts w:ascii="ＭＳ Ｐゴシック" w:eastAsia="ＭＳ Ｐゴシック" w:hAnsi="ＭＳ Ｐゴシック" w:cs="Times New Roman" w:hint="eastAsia"/>
          <w:b/>
          <w:kern w:val="2"/>
          <w:u w:val="single"/>
        </w:rPr>
        <w:t xml:space="preserve">　　</w:t>
      </w:r>
      <w:r w:rsidR="001D188A">
        <w:rPr>
          <w:rFonts w:ascii="ＭＳ Ｐゴシック" w:eastAsia="ＭＳ Ｐゴシック" w:hAnsi="ＭＳ Ｐゴシック" w:cs="Times New Roman" w:hint="eastAsia"/>
          <w:b/>
          <w:kern w:val="2"/>
          <w:u w:val="single"/>
        </w:rPr>
        <w:t>中和</w:t>
      </w:r>
      <w:r w:rsidR="0075111C" w:rsidRPr="00D93861">
        <w:rPr>
          <w:rFonts w:ascii="ＭＳ Ｐゴシック" w:eastAsia="ＭＳ Ｐゴシック" w:hAnsi="ＭＳ Ｐゴシック" w:cs="Times New Roman" w:hint="eastAsia"/>
          <w:b/>
          <w:kern w:val="2"/>
          <w:u w:val="single"/>
        </w:rPr>
        <w:t xml:space="preserve">　一郎</w:t>
      </w:r>
      <w:r w:rsidR="00D6567D" w:rsidRPr="00D93861">
        <w:rPr>
          <w:rFonts w:ascii="ＭＳ Ｐゴシック" w:eastAsia="ＭＳ Ｐゴシック" w:hAnsi="ＭＳ Ｐゴシック" w:cs="Times New Roman" w:hint="eastAsia"/>
          <w:b/>
          <w:kern w:val="2"/>
          <w:u w:val="single"/>
        </w:rPr>
        <w:t xml:space="preserve">　　</w:t>
      </w:r>
    </w:p>
    <w:p w14:paraId="6109E0A7" w14:textId="77777777" w:rsidR="00D6567D" w:rsidRPr="00D93861" w:rsidRDefault="00D6567D" w:rsidP="00D6567D">
      <w:pPr>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１</w:t>
      </w:r>
      <w:r w:rsidR="00505BDA"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設備、機械、器具及び従事者の衛生管理</w:t>
      </w:r>
    </w:p>
    <w:p w14:paraId="52FC4959" w14:textId="77777777" w:rsidR="00D6567D" w:rsidRPr="00D93861" w:rsidRDefault="00505BDA" w:rsidP="00D6567D">
      <w:pPr>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１</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設備の衛生管理</w:t>
      </w:r>
    </w:p>
    <w:p w14:paraId="3396BDA4" w14:textId="77777777" w:rsidR="00505BDA" w:rsidRPr="00D93861" w:rsidRDefault="00D6567D" w:rsidP="00505BDA">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作業場内は毎日作業終了後に必ず清掃するとともに、原材料、製品、仕掛品の保管</w:t>
      </w:r>
    </w:p>
    <w:p w14:paraId="38F5FC0B" w14:textId="77777777" w:rsidR="00D6567D" w:rsidRPr="00D93861" w:rsidRDefault="00D6567D" w:rsidP="00505BDA">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場所は常に清潔に保つ。</w:t>
      </w:r>
    </w:p>
    <w:p w14:paraId="4FD30611" w14:textId="77777777" w:rsidR="00505BDA" w:rsidRPr="00D93861" w:rsidRDefault="00D6567D" w:rsidP="00505BDA">
      <w:pPr>
        <w:ind w:left="142" w:firstLineChars="50" w:firstLine="12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落下異物などを防ぐため、天井（清掃可能な範囲）、窓、照明器具、換気扇、排水</w:t>
      </w:r>
    </w:p>
    <w:p w14:paraId="6D9C8C5F" w14:textId="77777777" w:rsidR="00D6567D" w:rsidRPr="00D93861" w:rsidRDefault="00D6567D" w:rsidP="00505BDA">
      <w:pPr>
        <w:ind w:left="142" w:firstLineChars="150" w:firstLine="3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溝は月に１回、日を決めて清掃する。</w:t>
      </w:r>
    </w:p>
    <w:p w14:paraId="29C1FC51" w14:textId="77777777" w:rsidR="00D6567D" w:rsidRPr="00D93861" w:rsidRDefault="00D6567D" w:rsidP="00505BDA">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トイレは専用の履物を用意し、適切に清掃及び消毒を行い常に清潔な状態を保つ。</w:t>
      </w:r>
    </w:p>
    <w:p w14:paraId="11F9872C" w14:textId="77777777" w:rsidR="00D6567D" w:rsidRPr="00D93861" w:rsidRDefault="008A3A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w:t>
      </w:r>
      <w:r w:rsidR="00505BDA"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２</w:t>
      </w:r>
      <w:r w:rsidR="00505BDA"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防鼠、防虫</w:t>
      </w:r>
    </w:p>
    <w:p w14:paraId="2CC34AFF" w14:textId="77777777" w:rsidR="00D6567D" w:rsidRPr="00D93861" w:rsidRDefault="00D6567D" w:rsidP="00505BDA">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ねずみやゴキブリ、ハエ、などの昆虫の侵入や発生状況を毎日目視確認する。</w:t>
      </w:r>
    </w:p>
    <w:p w14:paraId="5B20F253" w14:textId="77777777" w:rsidR="00505BDA" w:rsidRPr="00D93861" w:rsidRDefault="00D6567D" w:rsidP="00505BDA">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ねずみや昆虫の侵入や発生が認められた時は速やかに駆除し、発生日時と場所、駆</w:t>
      </w:r>
    </w:p>
    <w:p w14:paraId="19FD4441" w14:textId="77777777" w:rsidR="00505BDA" w:rsidRPr="00D93861" w:rsidRDefault="00D6567D" w:rsidP="00505BDA">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除の状況（使用した薬剤及び外注先など）を記録すると共に発生源・侵入経路を調</w:t>
      </w:r>
    </w:p>
    <w:p w14:paraId="24302CE2" w14:textId="77777777" w:rsidR="00D6567D" w:rsidRPr="00D93861" w:rsidRDefault="00D6567D" w:rsidP="00505BDA">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査確認し、再発を防止する対策をとる。</w:t>
      </w:r>
    </w:p>
    <w:p w14:paraId="6736A793" w14:textId="77777777" w:rsidR="00D6567D" w:rsidRPr="00D93861" w:rsidRDefault="00505BDA"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３</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機械</w:t>
      </w:r>
      <w:r w:rsidR="00E9654D"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器具の衛生管理</w:t>
      </w:r>
    </w:p>
    <w:p w14:paraId="36C7AB90" w14:textId="77777777" w:rsidR="00505BDA" w:rsidRPr="00D93861" w:rsidRDefault="00D6567D" w:rsidP="00505BDA">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機械類は毎日作業終了後に、特に取り外しの出来る部品は取りはずして、異物混入</w:t>
      </w:r>
    </w:p>
    <w:p w14:paraId="250D8224" w14:textId="77777777" w:rsidR="00711133"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を防止する観点から部品の破損、脱落などを点検の上で、洗浄消毒後、乾燥させる。また、</w:t>
      </w:r>
      <w:r w:rsidRPr="00D93861">
        <w:rPr>
          <w:rFonts w:ascii="ＭＳ Ｐゴシック" w:eastAsia="ＭＳ Ｐゴシック" w:hAnsi="ＭＳ Ｐゴシック" w:cs="Times New Roman" w:hint="eastAsia"/>
          <w:kern w:val="2"/>
        </w:rPr>
        <w:lastRenderedPageBreak/>
        <w:t>使用中において部品の欠損等を発見した場合には直ちに作業を停止し、問</w:t>
      </w:r>
    </w:p>
    <w:p w14:paraId="124655DB" w14:textId="77777777"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題製品が販売されないよう適切に対応する。</w:t>
      </w:r>
    </w:p>
    <w:p w14:paraId="2F585D92" w14:textId="77777777" w:rsidR="00711133"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作業台は、毎日作業終了後の清掃の際にアルコールスプレーなどで消毒する。</w:t>
      </w:r>
    </w:p>
    <w:p w14:paraId="6C0A678E" w14:textId="77777777" w:rsidR="00711133"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14:paraId="6633914B" w14:textId="77777777"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14:paraId="6359DADD" w14:textId="77777777" w:rsidR="00D6567D" w:rsidRPr="00D93861" w:rsidRDefault="007111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４</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冷蔵庫、冷凍庫の衛生管理</w:t>
      </w:r>
    </w:p>
    <w:p w14:paraId="092E2A5A" w14:textId="77777777" w:rsidR="00D6567D" w:rsidRPr="00D93861" w:rsidRDefault="00D6567D" w:rsidP="00D5087E">
      <w:pPr>
        <w:spacing w:beforeLines="30" w:before="99"/>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① 冷蔵庫の衛生管理</w:t>
      </w:r>
    </w:p>
    <w:p w14:paraId="4B1B7EE9" w14:textId="77777777" w:rsidR="00D6567D" w:rsidRPr="00D93861" w:rsidRDefault="00D6567D" w:rsidP="00711133">
      <w:pPr>
        <w:ind w:firstLineChars="200" w:firstLine="48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イ</w:t>
      </w:r>
      <w:r w:rsidR="003C5A83"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冷蔵庫の温度は、必ず毎日始業時と終業時に確認する。</w:t>
      </w:r>
    </w:p>
    <w:p w14:paraId="78E07DAB" w14:textId="77777777" w:rsidR="00711133" w:rsidRPr="00D93861" w:rsidRDefault="00D6567D" w:rsidP="00711133">
      <w:pPr>
        <w:ind w:leftChars="200" w:left="720" w:hangingChars="100" w:hanging="24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ロ</w:t>
      </w:r>
      <w:r w:rsidR="003C5A83"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温度が10℃以上を測定した場合は、庫内への食品の詰め込み過ぎや故障など原因を究明して改善する。また、必要に応じて冷蔵庫メーカーに連絡し、点検修理する。</w:t>
      </w:r>
    </w:p>
    <w:p w14:paraId="5741FED5" w14:textId="77777777"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w:t>
      </w:r>
      <w:r w:rsidR="003C5A83"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庫内温度が10℃以上を測定した場合は、庫内温度と経過時間を考慮の上で、責任者に報告して庫内収容物の廃棄の是非を判断する。</w:t>
      </w:r>
    </w:p>
    <w:p w14:paraId="19DA1902" w14:textId="77777777"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14:paraId="5EFE1D38" w14:textId="77777777"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冷蔵庫内は常に整理整頓し、清潔に保つ。</w:t>
      </w:r>
    </w:p>
    <w:p w14:paraId="55B3CFB9" w14:textId="77777777" w:rsidR="00D6567D" w:rsidRPr="00D93861" w:rsidRDefault="00D6567D" w:rsidP="00711133">
      <w:pPr>
        <w:spacing w:beforeLines="50" w:before="165"/>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② 冷凍庫の衛生管理</w:t>
      </w:r>
    </w:p>
    <w:p w14:paraId="6E34D900" w14:textId="77777777"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イ</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冷凍庫の温度は必ず毎日始業時と終業時に確認する。</w:t>
      </w:r>
    </w:p>
    <w:p w14:paraId="7C75CB4F" w14:textId="77777777"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ロ</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温度がマイナス15℃超を測定した場合は、原因を究明し改善する。</w:t>
      </w:r>
    </w:p>
    <w:p w14:paraId="4E058EB5" w14:textId="77777777" w:rsidR="00D6567D" w:rsidRPr="00D93861" w:rsidRDefault="00D6567D" w:rsidP="001A3080">
      <w:pPr>
        <w:ind w:firstLineChars="354" w:firstLine="85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また必要に応じ、冷凍庫メーカーに連絡し、点検修理する。</w:t>
      </w:r>
    </w:p>
    <w:p w14:paraId="46409D14" w14:textId="77777777" w:rsidR="00D6567D" w:rsidRPr="00D93861" w:rsidRDefault="00D6567D" w:rsidP="00711133">
      <w:pPr>
        <w:ind w:firstLineChars="1600" w:firstLine="38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（冷凍食品の保存基準：マイナス15℃以下）</w:t>
      </w:r>
    </w:p>
    <w:p w14:paraId="37D6F49D" w14:textId="77777777"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庫内温度がマイナス15℃超を測定した場合は、庫内温度や経過時間、保存品の状態を考慮し、責任者に報告して庫内保存品の廃棄の是非を判断する。</w:t>
      </w:r>
    </w:p>
    <w:p w14:paraId="4C72F789" w14:textId="77777777"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14:paraId="718F2E10" w14:textId="77777777"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w:t>
      </w:r>
      <w:r w:rsidR="00D21FB7"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冷凍庫内は常に整理整頓し、清潔に保つ。</w:t>
      </w:r>
    </w:p>
    <w:p w14:paraId="1CE72037" w14:textId="77777777" w:rsidR="00D6567D" w:rsidRPr="00D93861" w:rsidRDefault="007111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５</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従事者の衛生管理</w:t>
      </w:r>
    </w:p>
    <w:p w14:paraId="69CB8FF5" w14:textId="77777777" w:rsidR="00D6567D" w:rsidRPr="00D93861" w:rsidRDefault="00D6567D" w:rsidP="00770941">
      <w:pPr>
        <w:spacing w:beforeLines="30" w:before="99"/>
        <w:ind w:leftChars="100" w:left="566" w:hangingChars="136" w:hanging="326"/>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w:t>
      </w:r>
      <w:r w:rsidR="00711133" w:rsidRPr="00D93861">
        <w:rPr>
          <w:rFonts w:ascii="ＭＳ Ｐゴシック" w:eastAsia="ＭＳ Ｐゴシック" w:hAnsi="ＭＳ Ｐゴシック" w:cs="Times New Roman" w:hint="eastAsia"/>
          <w:kern w:val="2"/>
        </w:rPr>
        <w:t>（※３の(６)、(11)も参照）</w:t>
      </w:r>
    </w:p>
    <w:p w14:paraId="415E89C3" w14:textId="77777777"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●作業場に入場した際　</w:t>
      </w:r>
    </w:p>
    <w:p w14:paraId="62D7DCEC" w14:textId="77777777"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●作業開始前　</w:t>
      </w:r>
    </w:p>
    <w:p w14:paraId="0E4336D5" w14:textId="77777777"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●作業中に食材以外のものに触れた場合</w:t>
      </w:r>
    </w:p>
    <w:p w14:paraId="439B4ED6" w14:textId="77777777"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●食事、休憩後　</w:t>
      </w:r>
    </w:p>
    <w:p w14:paraId="382C5031" w14:textId="77777777"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●用便後　</w:t>
      </w:r>
    </w:p>
    <w:p w14:paraId="170D4996" w14:textId="77777777"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●その他必要と思われる時（生卵の殻を割った時など）</w:t>
      </w:r>
    </w:p>
    <w:p w14:paraId="73CCB48A" w14:textId="77777777" w:rsidR="00C236F1"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手洗いに際し、作業場内に流水受槽式手洗、石鹸、逆性石鹸、及びペーパータオル、</w:t>
      </w:r>
    </w:p>
    <w:p w14:paraId="0F37030E" w14:textId="77777777" w:rsidR="00711133" w:rsidRPr="00D93861" w:rsidRDefault="00D6567D" w:rsidP="00711133">
      <w:pPr>
        <w:ind w:leftChars="200" w:left="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アルコールなどを用意して行う。</w:t>
      </w:r>
    </w:p>
    <w:p w14:paraId="4C7CD95F" w14:textId="77777777" w:rsidR="00D6567D" w:rsidRPr="00D93861" w:rsidRDefault="00D6567D" w:rsidP="00711133">
      <w:pPr>
        <w:ind w:leftChars="200" w:left="480" w:firstLineChars="900" w:firstLine="21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b/>
          <w:kern w:val="2"/>
        </w:rPr>
        <w:t>別紙-２</w:t>
      </w:r>
      <w:r w:rsidRPr="00D93861">
        <w:rPr>
          <w:rFonts w:ascii="ＭＳ Ｐゴシック" w:eastAsia="ＭＳ Ｐゴシック" w:hAnsi="ＭＳ Ｐゴシック" w:cs="Times New Roman" w:hint="eastAsia"/>
          <w:kern w:val="2"/>
        </w:rPr>
        <w:t>の（公社）日本食品衛生協会の手順で行う）</w:t>
      </w:r>
    </w:p>
    <w:p w14:paraId="6CABEE92" w14:textId="77777777"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14:paraId="1AEC47CF" w14:textId="77777777"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従事者は爪を短く切り、マニキュア、腕時計、指輪などは使用、装着しない。</w:t>
      </w:r>
    </w:p>
    <w:p w14:paraId="758B91E9" w14:textId="77777777"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hint="eastAsia"/>
        </w:rPr>
        <w:lastRenderedPageBreak/>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sidRPr="00D93861">
        <w:rPr>
          <w:rFonts w:ascii="ＭＳ Ｐゴシック" w:eastAsia="ＭＳ Ｐゴシック" w:hAnsi="ＭＳ Ｐゴシック" w:cs="Times New Roman" w:hint="eastAsia"/>
          <w:kern w:val="2"/>
        </w:rPr>
        <w:t>また</w:t>
      </w:r>
      <w:r w:rsidRPr="00D93861">
        <w:rPr>
          <w:rFonts w:ascii="ＭＳ Ｐゴシック" w:eastAsia="ＭＳ Ｐゴシック" w:hAnsi="ＭＳ Ｐゴシック" w:cs="Times New Roman" w:hint="eastAsia"/>
          <w:kern w:val="2"/>
        </w:rPr>
        <w:t>、皮膚に外傷があって上記に該当しない場合は、当該部位が食品に直接触れる状態では作業に従事させない。</w:t>
      </w:r>
    </w:p>
    <w:p w14:paraId="06697CF4" w14:textId="77777777"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⑥ 保健所から検便を受ける旨の指示があったときには、従事者に検便を受けさせる。</w:t>
      </w:r>
    </w:p>
    <w:p w14:paraId="17EB3FEF" w14:textId="77777777"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⑦ 責任者は全従事者の実態を毎始業時にチェックする。</w:t>
      </w:r>
    </w:p>
    <w:p w14:paraId="37007C81" w14:textId="77777777" w:rsidR="00D6567D" w:rsidRPr="00D93861" w:rsidRDefault="007111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６</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その他</w:t>
      </w:r>
    </w:p>
    <w:p w14:paraId="28B5420C" w14:textId="77777777" w:rsidR="00D6567D" w:rsidRPr="00D93861" w:rsidRDefault="00D6567D" w:rsidP="00D5087E">
      <w:pPr>
        <w:spacing w:beforeLines="30" w:before="99"/>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14:paraId="4CB39063" w14:textId="77777777"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作業場内への私物の持込を禁止する。</w:t>
      </w:r>
    </w:p>
    <w:p w14:paraId="1FB7117D" w14:textId="77777777"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14:paraId="4D26B4FD" w14:textId="77777777" w:rsidR="00D6567D" w:rsidRPr="00D93861" w:rsidRDefault="00D6567D" w:rsidP="00CA6FB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14:paraId="60FA19D0" w14:textId="77777777" w:rsidR="00D6567D" w:rsidRPr="00D93861" w:rsidRDefault="00D6567D" w:rsidP="00D6567D">
      <w:pPr>
        <w:jc w:val="lef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２</w:t>
      </w:r>
      <w:r w:rsidR="00CA6FB0"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原材料、商品及び資材の受入れにあたっての衛生管理</w:t>
      </w:r>
    </w:p>
    <w:p w14:paraId="75BD1A79" w14:textId="77777777" w:rsidR="00D6567D" w:rsidRPr="00D93861" w:rsidRDefault="00CA6FB0"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１</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原材料、商品及び資材は信頼のおける業者から仕入れるとともに、その受入れに</w:t>
      </w:r>
      <w:r w:rsidR="007E480E" w:rsidRPr="00D93861">
        <w:rPr>
          <w:rFonts w:ascii="ＭＳ Ｐゴシック" w:eastAsia="ＭＳ Ｐゴシック" w:hAnsi="ＭＳ Ｐゴシック" w:cs="Times New Roman" w:hint="eastAsia"/>
          <w:kern w:val="2"/>
        </w:rPr>
        <w:t>当っては</w:t>
      </w:r>
      <w:r w:rsidR="00D6567D" w:rsidRPr="00D93861">
        <w:rPr>
          <w:rFonts w:ascii="ＭＳ Ｐゴシック" w:eastAsia="ＭＳ Ｐゴシック" w:hAnsi="ＭＳ Ｐゴシック" w:cs="Times New Roman" w:hint="eastAsia"/>
          <w:kern w:val="2"/>
        </w:rPr>
        <w:t>、製品の原材料の名称、生産者、製造加工者、所在地、ロット番号など確認可能な情報及び受入れ実績を記録・保管（納品書などに必要な要素を記録し、その納品書を綴じ込んで保管することでよい）する。</w:t>
      </w:r>
    </w:p>
    <w:p w14:paraId="72AD92F5" w14:textId="77777777" w:rsidR="00D6567D" w:rsidRPr="00D93861" w:rsidRDefault="00CA6FB0" w:rsidP="0063623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２</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受入れの際には必ず</w:t>
      </w:r>
    </w:p>
    <w:p w14:paraId="07EBBCB7" w14:textId="77777777"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●納品書の明細と中味・現物が一致しているか</w:t>
      </w:r>
    </w:p>
    <w:p w14:paraId="79B367C2" w14:textId="77777777"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●品名、等級、数量に誤りがないか</w:t>
      </w:r>
    </w:p>
    <w:p w14:paraId="72A06EEA" w14:textId="77777777"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●消費・賞味期限、工場記号などのチェック</w:t>
      </w:r>
    </w:p>
    <w:p w14:paraId="0FCC0783" w14:textId="77777777"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●外装の汚れや破損、納入品の衛生状態や腐敗の有無</w:t>
      </w:r>
    </w:p>
    <w:p w14:paraId="2148F3D9" w14:textId="77777777"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14:paraId="06BF9BB6" w14:textId="77777777"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また、疑義ある事項とその対応結果を記録する。</w:t>
      </w:r>
    </w:p>
    <w:p w14:paraId="7FC53A5A" w14:textId="77777777" w:rsidR="00D6567D" w:rsidRPr="00D93861" w:rsidRDefault="00CA6FB0" w:rsidP="0063623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３</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特に、菓子における主要な食中毒の危害要因となるのが、卵を媒介としたサルモネ</w:t>
      </w:r>
      <w:r w:rsidRPr="00D93861">
        <w:rPr>
          <w:rFonts w:ascii="ＭＳ Ｐゴシック" w:eastAsia="ＭＳ Ｐゴシック" w:hAnsi="ＭＳ Ｐゴシック" w:cs="Times New Roman" w:hint="eastAsia"/>
          <w:kern w:val="2"/>
        </w:rPr>
        <w:t>ラ</w:t>
      </w:r>
      <w:r w:rsidR="00D6567D" w:rsidRPr="00D93861">
        <w:rPr>
          <w:rFonts w:ascii="ＭＳ Ｐゴシック" w:eastAsia="ＭＳ Ｐゴシック" w:hAnsi="ＭＳ Ｐゴシック" w:cs="Times New Roman" w:hint="eastAsia"/>
          <w:kern w:val="2"/>
        </w:rPr>
        <w:t>であることから、卵の取り扱いには特に注意を払う必要がある。</w:t>
      </w:r>
    </w:p>
    <w:p w14:paraId="4C5C9976" w14:textId="77777777" w:rsidR="00D6567D" w:rsidRPr="00D93861" w:rsidRDefault="00D6567D" w:rsidP="00636230">
      <w:pPr>
        <w:spacing w:beforeLines="30" w:before="99"/>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14:paraId="17782CFF" w14:textId="77777777" w:rsidR="00D6567D" w:rsidRPr="00D93861" w:rsidRDefault="00D6567D" w:rsidP="00636230">
      <w:pPr>
        <w:spacing w:beforeLines="30" w:before="99"/>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また、未殺菌の殻付きの卵を仕入れる場合には、仕入れ後速やかに次亜塩素酸ナトリウム溶液で消毒・洗卵するとともに、常温に放置しないようにする。液卵にあっては直ちに冷蔵庫に保管する。</w:t>
      </w:r>
    </w:p>
    <w:p w14:paraId="7862E00A" w14:textId="77777777" w:rsidR="00D6567D" w:rsidRPr="00D93861" w:rsidRDefault="00D6567D" w:rsidP="00636230">
      <w:pPr>
        <w:spacing w:beforeLines="30" w:before="99"/>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なお、卵を触った手で他の原材料等に触らないようにする。</w:t>
      </w:r>
    </w:p>
    <w:p w14:paraId="0439E2B0" w14:textId="77777777" w:rsidR="00D6567D" w:rsidRPr="00D93861" w:rsidRDefault="0075111C" w:rsidP="00636230">
      <w:pPr>
        <w:spacing w:beforeLines="50" w:before="165"/>
        <w:ind w:left="321" w:hangingChars="100" w:hanging="321"/>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7456" behindDoc="0" locked="0" layoutInCell="1" allowOverlap="1" wp14:anchorId="0A2DE980" wp14:editId="1E63973D">
                <wp:simplePos x="0" y="0"/>
                <wp:positionH relativeFrom="column">
                  <wp:posOffset>8772525</wp:posOffset>
                </wp:positionH>
                <wp:positionV relativeFrom="paragraph">
                  <wp:posOffset>285115</wp:posOffset>
                </wp:positionV>
                <wp:extent cx="1818005" cy="435610"/>
                <wp:effectExtent l="95250" t="0" r="10795" b="250190"/>
                <wp:wrapNone/>
                <wp:docPr id="13" name="吹き出し: 四角形 13"/>
                <wp:cNvGraphicFramePr/>
                <a:graphic xmlns:a="http://schemas.openxmlformats.org/drawingml/2006/main">
                  <a:graphicData uri="http://schemas.microsoft.com/office/word/2010/wordprocessingShape">
                    <wps:wsp>
                      <wps:cNvSpPr/>
                      <wps:spPr>
                        <a:xfrm>
                          <a:off x="0" y="0"/>
                          <a:ext cx="1818005" cy="435610"/>
                        </a:xfrm>
                        <a:prstGeom prst="wedgeRectCallout">
                          <a:avLst>
                            <a:gd name="adj1" fmla="val -52845"/>
                            <a:gd name="adj2" fmla="val 9440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0AE5F" w14:textId="77777777" w:rsidR="0075111C" w:rsidRDefault="0075111C" w:rsidP="0075111C">
                            <w:pPr>
                              <w:jc w:val="left"/>
                              <w:rPr>
                                <w:color w:val="000000" w:themeColor="text1"/>
                                <w:spacing w:val="-14"/>
                                <w:sz w:val="20"/>
                              </w:rPr>
                            </w:pPr>
                            <w:r>
                              <w:rPr>
                                <w:rFonts w:hint="eastAsia"/>
                                <w:color w:val="000000" w:themeColor="text1"/>
                                <w:spacing w:val="-14"/>
                                <w:sz w:val="20"/>
                              </w:rPr>
                              <w:t>（７）、（８）は、水道水を直接</w:t>
                            </w:r>
                          </w:p>
                          <w:p w14:paraId="60CE5EB5" w14:textId="77777777" w:rsidR="0075111C" w:rsidRPr="003A1141" w:rsidRDefault="0075111C" w:rsidP="0075111C">
                            <w:pPr>
                              <w:jc w:val="left"/>
                              <w:rPr>
                                <w:color w:val="000000" w:themeColor="text1"/>
                                <w:spacing w:val="-14"/>
                                <w:sz w:val="20"/>
                              </w:rPr>
                            </w:pPr>
                            <w:r>
                              <w:rPr>
                                <w:rFonts w:hint="eastAsia"/>
                                <w:color w:val="000000" w:themeColor="text1"/>
                                <w:spacing w:val="-14"/>
                                <w:sz w:val="20"/>
                              </w:rPr>
                              <w:t>使用している場合には不要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BA82" id="吹き出し: 四角形 13" o:spid="_x0000_s1031" type="#_x0000_t61" style="position:absolute;left:0;text-align:left;margin-left:690.75pt;margin-top:22.45pt;width:143.15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" adj="-615,31192" fillcolor="white [3212]" strokecolor="black [3213]" strokeweight="1.5pt">
                <v:textbox inset="1mm,0,1mm,0">
                  <w:txbxContent>
                    <w:p w:rsidR="0075111C" w:rsidRDefault="0075111C" w:rsidP="0075111C">
                      <w:pPr>
                        <w:jc w:val="left"/>
                        <w:rPr>
                          <w:color w:val="000000" w:themeColor="text1"/>
                          <w:spacing w:val="-14"/>
                          <w:sz w:val="20"/>
                        </w:rPr>
                      </w:pPr>
                      <w:r>
                        <w:rPr>
                          <w:rFonts w:hint="eastAsia"/>
                          <w:color w:val="000000" w:themeColor="text1"/>
                          <w:spacing w:val="-14"/>
                          <w:sz w:val="20"/>
                        </w:rPr>
                        <w:t>（７）、（８）は、水道水を直接</w:t>
                      </w:r>
                    </w:p>
                    <w:p w:rsidR="0075111C" w:rsidRPr="003A1141" w:rsidRDefault="0075111C" w:rsidP="0075111C">
                      <w:pPr>
                        <w:jc w:val="left"/>
                        <w:rPr>
                          <w:color w:val="000000" w:themeColor="text1"/>
                          <w:spacing w:val="-14"/>
                          <w:sz w:val="20"/>
                        </w:rPr>
                      </w:pPr>
                      <w:r>
                        <w:rPr>
                          <w:rFonts w:hint="eastAsia"/>
                          <w:color w:val="000000" w:themeColor="text1"/>
                          <w:spacing w:val="-14"/>
                          <w:sz w:val="20"/>
                        </w:rPr>
                        <w:t>使用している場合には不要</w:t>
                      </w:r>
                    </w:p>
                  </w:txbxContent>
                </v:textbox>
              </v:shape>
            </w:pict>
          </mc:Fallback>
        </mc:AlternateContent>
      </w:r>
      <w:r w:rsidR="00CA6FB0"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４</w:t>
      </w:r>
      <w:r w:rsidR="00CA6FB0"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受入れた原材料の使用順を明らかにするため、受入れ日を包装の見える部分に表記し、先入れ、先出し、の原則を守る。</w:t>
      </w:r>
    </w:p>
    <w:p w14:paraId="3BBA2193" w14:textId="77777777" w:rsidR="00D6567D" w:rsidRPr="00D93861" w:rsidRDefault="00CA6FB0" w:rsidP="0063623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w:t>
      </w:r>
      <w:r w:rsidR="00D6567D" w:rsidRPr="00D93861">
        <w:rPr>
          <w:rFonts w:ascii="ＭＳ Ｐゴシック" w:eastAsia="ＭＳ Ｐゴシック" w:hAnsi="ＭＳ Ｐゴシック" w:cs="Times New Roman" w:hint="eastAsia"/>
          <w:kern w:val="2"/>
        </w:rPr>
        <w:t>５</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受入れ後は適切な温度管理で、定められた場所に保管する。その際、原材料、商品と資材は区分した場所に保管する。</w:t>
      </w:r>
    </w:p>
    <w:p w14:paraId="6EA6E19C" w14:textId="77777777" w:rsidR="00D6567D" w:rsidRPr="00D93861" w:rsidRDefault="007E480E" w:rsidP="00636230">
      <w:pPr>
        <w:spacing w:beforeLines="50" w:before="165" w:afterLines="50" w:after="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６</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製造には、水道水などの飲用適の水を使用する。</w:t>
      </w:r>
    </w:p>
    <w:p w14:paraId="132A1C61" w14:textId="77777777" w:rsidR="00D6567D" w:rsidRPr="00D93861" w:rsidRDefault="007E480E" w:rsidP="00636230">
      <w:pPr>
        <w:spacing w:beforeLines="50" w:before="165"/>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７</w:t>
      </w: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14:paraId="518F6EB5" w14:textId="77777777" w:rsidR="00D6567D" w:rsidRPr="00D93861" w:rsidRDefault="007E480E" w:rsidP="00636230">
      <w:pPr>
        <w:spacing w:beforeLines="50" w:before="165"/>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８</w:t>
      </w: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製造に使用する水の貯水槽を定期的に清掃し清潔に保つとともに、その記録を別紙－３と同期間保管する。</w:t>
      </w:r>
    </w:p>
    <w:p w14:paraId="0696FBCF" w14:textId="77777777" w:rsidR="00D6567D" w:rsidRPr="00D93861" w:rsidRDefault="00D6567D" w:rsidP="00AC431D">
      <w:pPr>
        <w:spacing w:beforeLines="30" w:before="99" w:afterLines="30" w:after="99" w:line="40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３</w:t>
      </w:r>
      <w:r w:rsidR="007E480E"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製品製造・保管の衛生管理</w:t>
      </w:r>
    </w:p>
    <w:p w14:paraId="6946F6CF" w14:textId="77777777" w:rsidR="00D6567D" w:rsidRPr="00D93861" w:rsidRDefault="00D6567D" w:rsidP="00F62D31">
      <w:pPr>
        <w:ind w:leftChars="100" w:left="240" w:firstLineChars="100" w:firstLine="240"/>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14:paraId="62774F65" w14:textId="77777777" w:rsidR="00D6567D" w:rsidRPr="00D93861" w:rsidRDefault="007E480E" w:rsidP="00AC431D">
      <w:pPr>
        <w:spacing w:beforeLines="30" w:before="99"/>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１</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14:paraId="162DBA9F"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２</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14:paraId="735D32EF" w14:textId="77777777" w:rsidR="00D6567D" w:rsidRPr="00D93861" w:rsidRDefault="007E480E" w:rsidP="007E480E">
      <w:pPr>
        <w:spacing w:beforeLines="50" w:before="165"/>
        <w:ind w:left="286" w:hangingChars="119" w:hanging="286"/>
        <w:rPr>
          <w:rFonts w:ascii="ＭＳ Ｐゴシック" w:eastAsia="ＭＳ Ｐゴシック" w:hAnsi="ＭＳ Ｐゴシック" w:cs="Times New Roman"/>
          <w:color w:val="FF0000"/>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３</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使用する原材料の品質の異常の有無、賞味期限を確認し、必要に応じ洗浄、殺菌を行い、問題のないものを使用する。</w:t>
      </w:r>
    </w:p>
    <w:p w14:paraId="5977FE79"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４</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異物混入を防ぐために、篩通しの可能な原材料は必ず篩通しを行ってから使用する。</w:t>
      </w:r>
    </w:p>
    <w:p w14:paraId="6B6A4757"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５</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アレルギー物質など特定原材料の混入を防止するために、器具は可能な限り専用のものを使用するか、共用する場合は充分に洗浄した上で使用する。</w:t>
      </w:r>
    </w:p>
    <w:p w14:paraId="673FB736" w14:textId="77777777" w:rsidR="00D6567D" w:rsidRPr="00D93861" w:rsidRDefault="00D6567D" w:rsidP="007E480E">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また、特定原材料を使用しない製品から製造する。</w:t>
      </w:r>
    </w:p>
    <w:p w14:paraId="12646DF5" w14:textId="77777777" w:rsidR="00D6567D" w:rsidRPr="00D93861" w:rsidRDefault="00D6567D" w:rsidP="00433D0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14:paraId="153323C6" w14:textId="77777777" w:rsidR="00AE734B" w:rsidRDefault="00AE734B" w:rsidP="00AE734B">
      <w:pPr>
        <w:ind w:leftChars="295" w:left="708" w:firstLineChars="65" w:firstLine="143"/>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＜表示義務のある特定原材料＞　小麦、そば、落花生、卵、乳、エビ、カニ、くるみ</w:t>
      </w:r>
    </w:p>
    <w:p w14:paraId="65F016B4" w14:textId="77777777" w:rsidR="00AE734B" w:rsidRDefault="00AE734B" w:rsidP="00AE734B">
      <w:pPr>
        <w:ind w:leftChars="295" w:left="708" w:firstLineChars="65" w:firstLine="143"/>
        <w:rPr>
          <w:rFonts w:asciiTheme="majorEastAsia" w:eastAsiaTheme="majorEastAsia" w:hAnsiTheme="majorEastAsia" w:cs="Times New Roman" w:hint="eastAsia"/>
          <w:kern w:val="2"/>
          <w:sz w:val="22"/>
          <w:szCs w:val="22"/>
        </w:rPr>
      </w:pPr>
      <w:r>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14:paraId="46A3E4F0" w14:textId="77777777" w:rsidR="00AE734B" w:rsidRDefault="00AE734B" w:rsidP="00AE734B">
      <w:pPr>
        <w:tabs>
          <w:tab w:val="left" w:pos="1843"/>
        </w:tabs>
        <w:ind w:leftChars="472" w:left="1133" w:firstLineChars="203" w:firstLine="447"/>
        <w:rPr>
          <w:rFonts w:asciiTheme="majorEastAsia" w:eastAsiaTheme="majorEastAsia" w:hAnsiTheme="majorEastAsia" w:cs="Times New Roman" w:hint="eastAsia"/>
          <w:kern w:val="2"/>
          <w:sz w:val="22"/>
          <w:szCs w:val="22"/>
        </w:rPr>
      </w:pPr>
      <w:r>
        <w:rPr>
          <w:rFonts w:asciiTheme="majorEastAsia" w:eastAsiaTheme="majorEastAsia" w:hAnsiTheme="majorEastAsia" w:cs="Times New Roman" w:hint="eastAsia"/>
          <w:kern w:val="2"/>
          <w:sz w:val="22"/>
          <w:szCs w:val="22"/>
        </w:rPr>
        <w:t>りんご、もも、オレンジ、バナナ、キウイフルーツ、カシューナッツ、</w:t>
      </w:r>
    </w:p>
    <w:p w14:paraId="18929418" w14:textId="77777777" w:rsidR="00AE734B" w:rsidRDefault="00AE734B" w:rsidP="00AE734B">
      <w:pPr>
        <w:tabs>
          <w:tab w:val="left" w:pos="1843"/>
        </w:tabs>
        <w:ind w:leftChars="472" w:left="1133" w:firstLineChars="203" w:firstLine="447"/>
        <w:rPr>
          <w:rFonts w:asciiTheme="majorEastAsia" w:eastAsiaTheme="majorEastAsia" w:hAnsiTheme="majorEastAsia" w:cs="Times New Roman" w:hint="eastAsia"/>
          <w:kern w:val="2"/>
          <w:sz w:val="21"/>
          <w:szCs w:val="21"/>
        </w:rPr>
      </w:pPr>
      <w:r>
        <w:rPr>
          <w:rFonts w:asciiTheme="majorEastAsia" w:eastAsiaTheme="majorEastAsia" w:hAnsiTheme="majorEastAsia" w:cs="Times New Roman" w:hint="eastAsia"/>
          <w:kern w:val="2"/>
          <w:sz w:val="22"/>
          <w:szCs w:val="22"/>
        </w:rPr>
        <w:t>牛肉、豚肉、鶏肉、ゼラチン、さけ、さば、いか、いくら、あわび</w:t>
      </w:r>
    </w:p>
    <w:p w14:paraId="51A4C099"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６</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必ず作業前に手洗いを行う。</w:t>
      </w:r>
      <w:r w:rsidR="003D003B" w:rsidRPr="00D93861">
        <w:rPr>
          <w:rFonts w:ascii="ＭＳ Ｐゴシック" w:eastAsia="ＭＳ Ｐゴシック" w:hAnsi="ＭＳ Ｐゴシック" w:cs="Times New Roman" w:hint="eastAsia"/>
          <w:kern w:val="2"/>
        </w:rPr>
        <w:t>また</w:t>
      </w:r>
      <w:r w:rsidR="00D6567D" w:rsidRPr="00D93861">
        <w:rPr>
          <w:rFonts w:ascii="ＭＳ Ｐゴシック" w:eastAsia="ＭＳ Ｐゴシック" w:hAnsi="ＭＳ Ｐゴシック" w:cs="Times New Roman" w:hint="eastAsia"/>
          <w:kern w:val="2"/>
        </w:rPr>
        <w:t>、作業中に製品以外のものに触れた場合にも、手洗いを行う。</w:t>
      </w:r>
    </w:p>
    <w:p w14:paraId="387D8373"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７</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定められた配合で、正しい作業手順を守って作業を行い、作業中に異変を発見したり、ミスがあった場合は、直ちに作業を取止め上司又は責任者に報告し判断を仰ぐ。</w:t>
      </w:r>
    </w:p>
    <w:p w14:paraId="4228B2C3"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８</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14:paraId="2E5EB078" w14:textId="77777777"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９</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殻付きの卵や未殺菌の卵黄を使用する場合には、サルモネラ菌を殺菌するために必ず</w:t>
      </w:r>
      <w:r w:rsidR="00D6567D" w:rsidRPr="00D93861">
        <w:rPr>
          <w:rFonts w:ascii="ＭＳ Ｐゴシック" w:eastAsia="ＭＳ Ｐゴシック" w:hAnsi="ＭＳ Ｐゴシック" w:cs="Times New Roman" w:hint="eastAsia"/>
          <w:kern w:val="2"/>
        </w:rPr>
        <w:lastRenderedPageBreak/>
        <w:t>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14:paraId="01A4A5F8" w14:textId="77777777" w:rsidR="00D6567D" w:rsidRPr="00D93861" w:rsidRDefault="00D6567D" w:rsidP="00646C7D">
      <w:pPr>
        <w:spacing w:beforeLines="30" w:before="99"/>
        <w:ind w:leftChars="119" w:left="286"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14:paraId="247FBB51" w14:textId="77777777" w:rsidR="00D6567D" w:rsidRPr="00D93861" w:rsidRDefault="00D6567D" w:rsidP="00646C7D">
      <w:pPr>
        <w:spacing w:beforeLines="30" w:before="99"/>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14:paraId="5341C9F3" w14:textId="77777777" w:rsidR="00D6567D" w:rsidRPr="00D93861" w:rsidRDefault="009B3B8D" w:rsidP="00646C7D">
      <w:pPr>
        <w:spacing w:beforeLines="50" w:before="165"/>
        <w:ind w:left="379" w:hangingChars="118" w:hanging="379"/>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9504" behindDoc="0" locked="0" layoutInCell="1" allowOverlap="1" wp14:anchorId="6DADBA6D" wp14:editId="3CD5DB70">
                <wp:simplePos x="0" y="0"/>
                <wp:positionH relativeFrom="column">
                  <wp:posOffset>10191750</wp:posOffset>
                </wp:positionH>
                <wp:positionV relativeFrom="paragraph">
                  <wp:posOffset>285750</wp:posOffset>
                </wp:positionV>
                <wp:extent cx="533400" cy="1838960"/>
                <wp:effectExtent l="1104900" t="0" r="19050" b="27940"/>
                <wp:wrapNone/>
                <wp:docPr id="19" name="吹き出し: 四角形 19"/>
                <wp:cNvGraphicFramePr/>
                <a:graphic xmlns:a="http://schemas.openxmlformats.org/drawingml/2006/main">
                  <a:graphicData uri="http://schemas.microsoft.com/office/word/2010/wordprocessingShape">
                    <wps:wsp>
                      <wps:cNvSpPr/>
                      <wps:spPr>
                        <a:xfrm>
                          <a:off x="0" y="0"/>
                          <a:ext cx="533400" cy="1838960"/>
                        </a:xfrm>
                        <a:prstGeom prst="wedgeRectCallout">
                          <a:avLst>
                            <a:gd name="adj1" fmla="val -248426"/>
                            <a:gd name="adj2" fmla="val 4334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648C0" w14:textId="77777777" w:rsidR="009B3B8D" w:rsidRDefault="009B3B8D" w:rsidP="009B3B8D">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14:paraId="3411CB09" w14:textId="77777777" w:rsidR="009B3B8D" w:rsidRPr="003A1141" w:rsidRDefault="009B3B8D" w:rsidP="009B3B8D">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8582" id="吹き出し: 四角形 19" o:spid="_x0000_s1032" type="#_x0000_t61" style="position:absolute;left:0;text-align:left;margin-left:802.5pt;margin-top:22.5pt;width:42pt;height:14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" adj="-42860,20163" fillcolor="white [3212]" strokecolor="black [3213]" strokeweight="1.5pt">
                <v:textbox style="layout-flow:vertical-ideographic" inset="1mm,1mm,1mm,1mm">
                  <w:txbxContent>
                    <w:p w:rsidR="009B3B8D" w:rsidRDefault="009B3B8D" w:rsidP="009B3B8D">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9B3B8D" w:rsidRPr="003A1141" w:rsidRDefault="009B3B8D" w:rsidP="009B3B8D">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v:textbox>
              </v:shape>
            </w:pict>
          </mc:Fallback>
        </mc:AlternateContent>
      </w:r>
      <w:r w:rsidR="00646C7D"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10</w:t>
      </w:r>
      <w:r w:rsidR="00646C7D"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加熱殺菌したクリーム類は直ちに熱を冷まして冷蔵庫で保管し、二次汚染を避けるために出来るだけ速やかに使い切るようにする。</w:t>
      </w:r>
    </w:p>
    <w:p w14:paraId="1DED451C" w14:textId="77777777" w:rsidR="00D6567D" w:rsidRPr="00D93861" w:rsidRDefault="00646C7D" w:rsidP="00D6567D">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11</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生卵を割るなどで卵の殻に触った場合は、次の作業の前に必ず手洗いを行うこと。</w:t>
      </w:r>
    </w:p>
    <w:p w14:paraId="32810C74" w14:textId="77777777" w:rsidR="00D6567D" w:rsidRPr="00D93861" w:rsidRDefault="00646C7D" w:rsidP="00D6567D">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12</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卵白、卵黄等を後で使用する場合には、割卵後、速やかに冷蔵又は冷凍保存する。</w:t>
      </w:r>
    </w:p>
    <w:p w14:paraId="1BC78A58" w14:textId="77777777" w:rsidR="00D6567D" w:rsidRPr="00D93861" w:rsidRDefault="00646C7D" w:rsidP="00646C7D">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13</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完成品の表示に誤りがないか配合表と照合するなどして確認</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アレルギー等消費者の健康に直接影響する事項は特に留意が必要</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する。</w:t>
      </w:r>
    </w:p>
    <w:p w14:paraId="51132164" w14:textId="77777777" w:rsidR="00D6567D" w:rsidRPr="00D93861" w:rsidRDefault="00646C7D" w:rsidP="00646C7D">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14</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消費・賞味期限の設定は、科学的、微生物学的、もしくはマニュアルに従った官能検査を行い、合理的根拠を持って定める。</w:t>
      </w:r>
    </w:p>
    <w:p w14:paraId="65F4E7D8" w14:textId="77777777" w:rsidR="00D6567D" w:rsidRPr="00D93861" w:rsidRDefault="00646C7D" w:rsidP="00646C7D">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15</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製品の出荷（運搬）に際しては、製品にあった適正な温度管理を行うとともに、未包装、簡易包装製品については出荷（運搬）用具を覆う等の措置をする。</w:t>
      </w:r>
    </w:p>
    <w:p w14:paraId="7F6F4698" w14:textId="77777777" w:rsidR="00D6567D" w:rsidRPr="00D93861" w:rsidRDefault="00646C7D" w:rsidP="00646C7D">
      <w:pPr>
        <w:spacing w:beforeLines="50" w:before="165" w:afterLines="50" w:after="165"/>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(1</w:t>
      </w:r>
      <w:r w:rsidR="00D6567D" w:rsidRPr="00D93861">
        <w:rPr>
          <w:rFonts w:ascii="ＭＳ Ｐゴシック" w:eastAsia="ＭＳ Ｐゴシック" w:hAnsi="ＭＳ Ｐゴシック" w:cs="Times New Roman" w:hint="eastAsia"/>
          <w:strike/>
          <w:kern w:val="2"/>
        </w:rPr>
        <w:t>6</w:t>
      </w: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金属探知機</w:t>
      </w:r>
      <w:r w:rsidRPr="00D93861">
        <w:rPr>
          <w:rFonts w:ascii="ＭＳ Ｐゴシック" w:eastAsia="ＭＳ Ｐゴシック" w:hAnsi="ＭＳ Ｐゴシック" w:cs="Times New Roman" w:hint="eastAsia"/>
          <w:strike/>
          <w:kern w:val="2"/>
        </w:rPr>
        <w:t>の使用にあたっては、使用の前後及びあらかじめ決めた製品個数ごと</w:t>
      </w:r>
      <w:r w:rsidR="00D6567D" w:rsidRPr="00D93861">
        <w:rPr>
          <w:rFonts w:ascii="ＭＳ Ｐゴシック" w:eastAsia="ＭＳ Ｐゴシック" w:hAnsi="ＭＳ Ｐゴシック" w:cs="Times New Roman" w:hint="eastAsia"/>
          <w:strike/>
          <w:kern w:val="2"/>
        </w:rPr>
        <w:t>テストピースを通過させ正常動作を確認し、記録する。</w:t>
      </w:r>
    </w:p>
    <w:p w14:paraId="6AF44275" w14:textId="77777777" w:rsidR="00D6567D" w:rsidRPr="00D93861" w:rsidRDefault="00646C7D" w:rsidP="00D5087E">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17</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r w:rsidR="007F11B4" w:rsidRPr="00D9112C">
        <w:rPr>
          <w:rFonts w:ascii="ＭＳ Ｐゴシック" w:eastAsia="ＭＳ Ｐゴシック" w:hAnsi="ＭＳ Ｐゴシック" w:cs="Times New Roman" w:hint="eastAsia"/>
          <w:color w:val="FF0000"/>
          <w:kern w:val="2"/>
        </w:rPr>
        <w:t>回収を行う場合は、食品衛生申請等システム（</w:t>
      </w:r>
      <w:r w:rsidR="007F11B4" w:rsidRPr="00D9112C">
        <w:rPr>
          <w:rFonts w:ascii="ＭＳ Ｐゴシック" w:eastAsia="ＭＳ Ｐゴシック" w:hAnsi="ＭＳ Ｐゴシック" w:cs="Times New Roman"/>
          <w:color w:val="FF0000"/>
          <w:kern w:val="2"/>
        </w:rPr>
        <w:t>https://ifas.mhlw.go.jp/faspte/page/login.jsp</w:t>
      </w:r>
      <w:r w:rsidR="007F11B4" w:rsidRPr="00D9112C">
        <w:rPr>
          <w:rFonts w:ascii="ＭＳ Ｐゴシック" w:eastAsia="ＭＳ Ｐゴシック" w:hAnsi="ＭＳ Ｐゴシック" w:cs="Times New Roman" w:hint="eastAsia"/>
          <w:color w:val="FF0000"/>
          <w:kern w:val="2"/>
        </w:rPr>
        <w:t>）による届出を行う。</w:t>
      </w:r>
    </w:p>
    <w:p w14:paraId="37A66B7B" w14:textId="77777777" w:rsidR="00646C7D" w:rsidRPr="00636230" w:rsidRDefault="00D6567D" w:rsidP="00D5087E">
      <w:pPr>
        <w:spacing w:line="360" w:lineRule="exact"/>
        <w:rPr>
          <w:rFonts w:ascii="ＭＳ Ｐゴシック" w:eastAsia="ＭＳ Ｐゴシック" w:hAnsi="ＭＳ Ｐゴシック" w:cs="Times New Roman"/>
          <w:b/>
          <w:strike/>
          <w:kern w:val="2"/>
          <w:sz w:val="28"/>
          <w:szCs w:val="28"/>
        </w:rPr>
      </w:pPr>
      <w:r w:rsidRPr="00636230">
        <w:rPr>
          <w:rFonts w:ascii="ＭＳ Ｐゴシック" w:eastAsia="ＭＳ Ｐゴシック" w:hAnsi="ＭＳ Ｐゴシック" w:cs="Times New Roman" w:hint="eastAsia"/>
          <w:b/>
          <w:strike/>
          <w:kern w:val="2"/>
          <w:sz w:val="28"/>
          <w:szCs w:val="28"/>
        </w:rPr>
        <w:t>４</w:t>
      </w:r>
      <w:r w:rsidR="00646C7D" w:rsidRPr="00636230">
        <w:rPr>
          <w:rFonts w:ascii="ＭＳ Ｐゴシック" w:eastAsia="ＭＳ Ｐゴシック" w:hAnsi="ＭＳ Ｐゴシック" w:cs="Times New Roman" w:hint="eastAsia"/>
          <w:b/>
          <w:strike/>
          <w:kern w:val="2"/>
          <w:sz w:val="28"/>
          <w:szCs w:val="28"/>
        </w:rPr>
        <w:t>.</w:t>
      </w:r>
      <w:r w:rsidRPr="00636230">
        <w:rPr>
          <w:rFonts w:ascii="ＭＳ Ｐゴシック" w:eastAsia="ＭＳ Ｐゴシック" w:hAnsi="ＭＳ Ｐゴシック" w:cs="Times New Roman" w:hint="eastAsia"/>
          <w:b/>
          <w:strike/>
          <w:kern w:val="2"/>
          <w:sz w:val="28"/>
          <w:szCs w:val="28"/>
        </w:rPr>
        <w:t>菓子の販売に係る衛生管理</w:t>
      </w:r>
      <w:r w:rsidR="00343806" w:rsidRPr="00636230">
        <w:rPr>
          <w:rFonts w:ascii="ＭＳ Ｐゴシック" w:eastAsia="ＭＳ Ｐゴシック" w:hAnsi="ＭＳ Ｐゴシック" w:cs="Times New Roman" w:hint="eastAsia"/>
          <w:b/>
          <w:strike/>
          <w:kern w:val="2"/>
          <w:sz w:val="28"/>
          <w:szCs w:val="28"/>
        </w:rPr>
        <w:t>〈省略〉</w:t>
      </w:r>
    </w:p>
    <w:p w14:paraId="06761398" w14:textId="77777777" w:rsidR="00343806" w:rsidRPr="00D93861" w:rsidRDefault="00343806" w:rsidP="00D5087E">
      <w:pPr>
        <w:spacing w:line="360" w:lineRule="exact"/>
        <w:rPr>
          <w:rFonts w:ascii="ＭＳ Ｐゴシック" w:eastAsia="ＭＳ Ｐゴシック" w:hAnsi="ＭＳ Ｐゴシック" w:cs="Times New Roman"/>
          <w:kern w:val="2"/>
        </w:rPr>
      </w:pPr>
    </w:p>
    <w:p w14:paraId="7ADA73C0" w14:textId="77777777" w:rsidR="00D6567D" w:rsidRPr="00D93861" w:rsidRDefault="00D6567D" w:rsidP="00D5087E">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５</w:t>
      </w:r>
      <w:r w:rsidR="00B66AF1"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菓</w:t>
      </w:r>
      <w:r w:rsidR="00343806" w:rsidRPr="00D93861">
        <w:rPr>
          <w:rFonts w:ascii="ＭＳ Ｐゴシック" w:eastAsia="ＭＳ Ｐゴシック" w:hAnsi="ＭＳ Ｐゴシック" w:cs="Times New Roman" w:hint="eastAsia"/>
          <w:b/>
          <w:kern w:val="2"/>
          <w:sz w:val="28"/>
          <w:szCs w:val="28"/>
        </w:rPr>
        <w:t>子の製造</w:t>
      </w:r>
      <w:r w:rsidRPr="00D93861">
        <w:rPr>
          <w:rFonts w:ascii="ＭＳ Ｐゴシック" w:eastAsia="ＭＳ Ｐゴシック" w:hAnsi="ＭＳ Ｐゴシック" w:cs="Times New Roman" w:hint="eastAsia"/>
          <w:b/>
          <w:kern w:val="2"/>
          <w:sz w:val="28"/>
          <w:szCs w:val="28"/>
        </w:rPr>
        <w:t>に係る衛生管理記録の作成・保存</w:t>
      </w:r>
    </w:p>
    <w:p w14:paraId="29977C2C" w14:textId="77777777" w:rsidR="00D6567D" w:rsidRPr="00D93861" w:rsidRDefault="00D6567D" w:rsidP="00D5087E">
      <w:pPr>
        <w:spacing w:beforeLines="30" w:before="99" w:afterLines="50" w:after="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当社（当店）は、日々の菓子製造・販売に係る衛生管理の徹底とその見える化の要請に対応するため、</w:t>
      </w:r>
      <w:r w:rsidR="00257B3F"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b/>
          <w:kern w:val="2"/>
        </w:rPr>
        <w:t>別紙－３</w:t>
      </w:r>
      <w:r w:rsidR="00257B3F"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b/>
          <w:kern w:val="2"/>
        </w:rPr>
        <w:t>菓子製造に係る衛生管理記録</w:t>
      </w:r>
      <w:r w:rsidR="00257B3F"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を作成し、1年間</w:t>
      </w:r>
      <w:r w:rsidRPr="00D93861">
        <w:rPr>
          <w:rFonts w:ascii="ＭＳ Ｐゴシック" w:eastAsia="ＭＳ Ｐゴシック" w:hAnsi="ＭＳ Ｐゴシック" w:cs="Times New Roman" w:hint="eastAsia"/>
          <w:strike/>
          <w:kern w:val="2"/>
        </w:rPr>
        <w:t>（賞味期限が1年を超える製品がある場合にはそれを考慮した期間）</w:t>
      </w:r>
      <w:r w:rsidRPr="00D93861">
        <w:rPr>
          <w:rFonts w:ascii="ＭＳ Ｐゴシック" w:eastAsia="ＭＳ Ｐゴシック" w:hAnsi="ＭＳ Ｐゴシック" w:cs="Times New Roman" w:hint="eastAsia"/>
          <w:kern w:val="2"/>
        </w:rPr>
        <w:t>保存する。</w:t>
      </w:r>
    </w:p>
    <w:p w14:paraId="33835B5C" w14:textId="77777777" w:rsidR="00D6567D" w:rsidRPr="00D93861" w:rsidRDefault="00D6567D" w:rsidP="00D5087E">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color w:val="000000"/>
          <w:kern w:val="2"/>
          <w:sz w:val="28"/>
          <w:szCs w:val="28"/>
        </w:rPr>
        <w:t>６</w:t>
      </w:r>
      <w:r w:rsidR="00B66AF1" w:rsidRPr="00D93861">
        <w:rPr>
          <w:rFonts w:ascii="ＭＳ Ｐゴシック" w:eastAsia="ＭＳ Ｐゴシック" w:hAnsi="ＭＳ Ｐゴシック" w:cs="Times New Roman" w:hint="eastAsia"/>
          <w:b/>
          <w:color w:val="000000"/>
          <w:kern w:val="2"/>
          <w:sz w:val="28"/>
          <w:szCs w:val="28"/>
        </w:rPr>
        <w:t>.</w:t>
      </w:r>
      <w:r w:rsidRPr="00D93861">
        <w:rPr>
          <w:rFonts w:ascii="ＭＳ Ｐゴシック" w:eastAsia="ＭＳ Ｐゴシック" w:hAnsi="ＭＳ Ｐゴシック" w:cs="Times New Roman" w:hint="eastAsia"/>
          <w:b/>
          <w:color w:val="000000"/>
          <w:kern w:val="2"/>
          <w:sz w:val="28"/>
          <w:szCs w:val="28"/>
        </w:rPr>
        <w:t>衛生管理の振り返りによる改善点の把握と衛生管理計画への反映</w:t>
      </w:r>
    </w:p>
    <w:p w14:paraId="515494D0" w14:textId="77777777" w:rsidR="00D6567D" w:rsidRPr="00D93861" w:rsidRDefault="00D6567D" w:rsidP="00343806">
      <w:pPr>
        <w:spacing w:beforeLines="30" w:before="99"/>
        <w:ind w:left="360" w:hangingChars="150" w:hanging="360"/>
        <w:rPr>
          <w:rFonts w:ascii="ＭＳ Ｐゴシック" w:eastAsia="ＭＳ Ｐゴシック" w:hAnsi="ＭＳ Ｐゴシック" w:cs="Times New Roman"/>
          <w:kern w:val="2"/>
          <w:szCs w:val="2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14:paraId="34DDD8D6" w14:textId="77777777" w:rsidR="00D6567D" w:rsidRPr="00D93861" w:rsidRDefault="00D6567D" w:rsidP="00D6567D">
      <w:pPr>
        <w:rPr>
          <w:rFonts w:ascii="ＭＳ Ｐゴシック" w:eastAsia="ＭＳ Ｐゴシック" w:hAnsi="ＭＳ Ｐゴシック"/>
          <w:b/>
        </w:rPr>
      </w:pPr>
    </w:p>
    <w:p w14:paraId="3DD46B73" w14:textId="77777777" w:rsidR="00917419" w:rsidRDefault="00D93861" w:rsidP="00673A0F">
      <w:pPr>
        <w:spacing w:line="320" w:lineRule="exact"/>
        <w:rPr>
          <w:rFonts w:ascii="ＭＳ Ｐゴシック" w:eastAsia="ＭＳ Ｐゴシック" w:hAnsi="ＭＳ Ｐゴシック" w:cs="Times New Roman"/>
          <w:b/>
          <w:kern w:val="2"/>
          <w:sz w:val="28"/>
          <w:szCs w:val="28"/>
        </w:rPr>
      </w:pPr>
      <w:r>
        <w:rPr>
          <w:rFonts w:ascii="ＭＳ Ｐゴシック" w:eastAsia="ＭＳ Ｐゴシック" w:hAnsi="ＭＳ Ｐゴシック" w:hint="eastAsia"/>
          <w:b/>
          <w:sz w:val="28"/>
          <w:szCs w:val="28"/>
        </w:rPr>
        <w:t>別紙－１～３</w:t>
      </w:r>
      <w:r w:rsidR="007F11B4">
        <w:rPr>
          <w:rFonts w:ascii="ＭＳ Ｐゴシック" w:eastAsia="ＭＳ Ｐゴシック" w:hAnsi="ＭＳ Ｐゴシック" w:cs="Times New Roman" w:hint="eastAsia"/>
          <w:b/>
          <w:kern w:val="2"/>
          <w:sz w:val="28"/>
          <w:szCs w:val="28"/>
        </w:rPr>
        <w:t>〈省略</w:t>
      </w:r>
      <w:r w:rsidR="00286AB0">
        <w:rPr>
          <w:rFonts w:ascii="ＭＳ Ｐゴシック" w:eastAsia="ＭＳ Ｐゴシック" w:hAnsi="ＭＳ Ｐゴシック" w:cs="Times New Roman" w:hint="eastAsia"/>
          <w:b/>
          <w:kern w:val="2"/>
          <w:sz w:val="28"/>
          <w:szCs w:val="28"/>
        </w:rPr>
        <w:t>〉</w:t>
      </w:r>
    </w:p>
    <w:p w14:paraId="192AEF39" w14:textId="77777777" w:rsidR="00D93861" w:rsidRDefault="00D93861" w:rsidP="00340EBA">
      <w:pPr>
        <w:spacing w:line="14" w:lineRule="exact"/>
        <w:rPr>
          <w:rFonts w:ascii="ＭＳ Ｐゴシック" w:eastAsia="ＭＳ Ｐゴシック" w:hAnsi="ＭＳ Ｐゴシック"/>
          <w:b/>
          <w:sz w:val="28"/>
          <w:szCs w:val="28"/>
        </w:rPr>
      </w:pPr>
    </w:p>
    <w:sectPr w:rsidR="00D93861" w:rsidSect="00EB6E98">
      <w:footerReference w:type="default" r:id="rId7"/>
      <w:pgSz w:w="11905" w:h="16837" w:code="9"/>
      <w:pgMar w:top="1134" w:right="1247" w:bottom="1021" w:left="1247"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1B1A" w14:textId="77777777" w:rsidR="008D53ED" w:rsidRDefault="008D53ED" w:rsidP="00A02BFD">
      <w:r>
        <w:separator/>
      </w:r>
    </w:p>
  </w:endnote>
  <w:endnote w:type="continuationSeparator" w:id="0">
    <w:p w14:paraId="4E2C0791" w14:textId="77777777" w:rsidR="008D53ED" w:rsidRDefault="008D53ED"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46360"/>
      <w:docPartObj>
        <w:docPartGallery w:val="Page Numbers (Bottom of Page)"/>
        <w:docPartUnique/>
      </w:docPartObj>
    </w:sdtPr>
    <w:sdtEndPr/>
    <w:sdtContent>
      <w:p w14:paraId="62FC9D1B" w14:textId="77777777" w:rsidR="00A6651C" w:rsidRDefault="00A6651C">
        <w:pPr>
          <w:pStyle w:val="a8"/>
          <w:jc w:val="center"/>
        </w:pPr>
        <w:r>
          <w:fldChar w:fldCharType="begin"/>
        </w:r>
        <w:r>
          <w:instrText>PAGE   \* MERGEFORMAT</w:instrText>
        </w:r>
        <w:r>
          <w:fldChar w:fldCharType="separate"/>
        </w:r>
        <w:r w:rsidR="00EB6E98" w:rsidRPr="00EB6E98">
          <w:rPr>
            <w:noProof/>
            <w:lang w:val="ja-JP"/>
          </w:rPr>
          <w:t>5</w:t>
        </w:r>
        <w:r>
          <w:fldChar w:fldCharType="end"/>
        </w:r>
      </w:p>
    </w:sdtContent>
  </w:sdt>
  <w:p w14:paraId="1023F399" w14:textId="77777777"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8DBB" w14:textId="77777777" w:rsidR="008D53ED" w:rsidRDefault="008D53ED" w:rsidP="00A02BFD">
      <w:r>
        <w:separator/>
      </w:r>
    </w:p>
  </w:footnote>
  <w:footnote w:type="continuationSeparator" w:id="0">
    <w:p w14:paraId="4025E28E" w14:textId="77777777" w:rsidR="008D53ED" w:rsidRDefault="008D53ED"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9"/>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EF"/>
    <w:rsid w:val="00003FE8"/>
    <w:rsid w:val="00005EDC"/>
    <w:rsid w:val="0001198F"/>
    <w:rsid w:val="00034062"/>
    <w:rsid w:val="00050117"/>
    <w:rsid w:val="000573CF"/>
    <w:rsid w:val="00071A9E"/>
    <w:rsid w:val="0009484C"/>
    <w:rsid w:val="000A323D"/>
    <w:rsid w:val="000B2CE9"/>
    <w:rsid w:val="000B4C82"/>
    <w:rsid w:val="000B63C4"/>
    <w:rsid w:val="000E0329"/>
    <w:rsid w:val="000E5419"/>
    <w:rsid w:val="000F53D6"/>
    <w:rsid w:val="0013626F"/>
    <w:rsid w:val="00142689"/>
    <w:rsid w:val="00150067"/>
    <w:rsid w:val="001517CC"/>
    <w:rsid w:val="00166E97"/>
    <w:rsid w:val="00167F33"/>
    <w:rsid w:val="00170E9B"/>
    <w:rsid w:val="00171697"/>
    <w:rsid w:val="00186735"/>
    <w:rsid w:val="001A3080"/>
    <w:rsid w:val="001A4F3E"/>
    <w:rsid w:val="001C5C6D"/>
    <w:rsid w:val="001D188A"/>
    <w:rsid w:val="001D4C46"/>
    <w:rsid w:val="001F34D5"/>
    <w:rsid w:val="00234B0C"/>
    <w:rsid w:val="00244536"/>
    <w:rsid w:val="00257B3F"/>
    <w:rsid w:val="002814FC"/>
    <w:rsid w:val="00286AB0"/>
    <w:rsid w:val="00297D75"/>
    <w:rsid w:val="002B18F9"/>
    <w:rsid w:val="002C5390"/>
    <w:rsid w:val="002D522C"/>
    <w:rsid w:val="002E7EFA"/>
    <w:rsid w:val="002F5B02"/>
    <w:rsid w:val="00304013"/>
    <w:rsid w:val="00305C08"/>
    <w:rsid w:val="00310488"/>
    <w:rsid w:val="00326F8A"/>
    <w:rsid w:val="00340EBA"/>
    <w:rsid w:val="00343806"/>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26619"/>
    <w:rsid w:val="00433D00"/>
    <w:rsid w:val="0047076F"/>
    <w:rsid w:val="004813EA"/>
    <w:rsid w:val="00481AA3"/>
    <w:rsid w:val="004A1559"/>
    <w:rsid w:val="004A1B16"/>
    <w:rsid w:val="004D2101"/>
    <w:rsid w:val="004F3D90"/>
    <w:rsid w:val="00505BDA"/>
    <w:rsid w:val="00505C76"/>
    <w:rsid w:val="005445D0"/>
    <w:rsid w:val="00550C02"/>
    <w:rsid w:val="00565CB8"/>
    <w:rsid w:val="005743E8"/>
    <w:rsid w:val="00587670"/>
    <w:rsid w:val="005B7D86"/>
    <w:rsid w:val="005C0F35"/>
    <w:rsid w:val="005D57B3"/>
    <w:rsid w:val="005E5C8D"/>
    <w:rsid w:val="00605744"/>
    <w:rsid w:val="006141E9"/>
    <w:rsid w:val="00616536"/>
    <w:rsid w:val="00617E38"/>
    <w:rsid w:val="00632DD8"/>
    <w:rsid w:val="0063402E"/>
    <w:rsid w:val="00636230"/>
    <w:rsid w:val="00646C7D"/>
    <w:rsid w:val="0065022D"/>
    <w:rsid w:val="006538B0"/>
    <w:rsid w:val="00662024"/>
    <w:rsid w:val="006627EC"/>
    <w:rsid w:val="00673A0F"/>
    <w:rsid w:val="00680D5C"/>
    <w:rsid w:val="006959F7"/>
    <w:rsid w:val="006C1047"/>
    <w:rsid w:val="006D6BD8"/>
    <w:rsid w:val="006D6C5B"/>
    <w:rsid w:val="006F3327"/>
    <w:rsid w:val="00711133"/>
    <w:rsid w:val="00711AAA"/>
    <w:rsid w:val="00717EB0"/>
    <w:rsid w:val="00730917"/>
    <w:rsid w:val="0073239B"/>
    <w:rsid w:val="007337A9"/>
    <w:rsid w:val="0075111C"/>
    <w:rsid w:val="0075297E"/>
    <w:rsid w:val="00757613"/>
    <w:rsid w:val="007664DA"/>
    <w:rsid w:val="00770941"/>
    <w:rsid w:val="00770B2D"/>
    <w:rsid w:val="0078144C"/>
    <w:rsid w:val="00781636"/>
    <w:rsid w:val="00784C2A"/>
    <w:rsid w:val="0078519D"/>
    <w:rsid w:val="007A3DEE"/>
    <w:rsid w:val="007B74B3"/>
    <w:rsid w:val="007D429C"/>
    <w:rsid w:val="007D596D"/>
    <w:rsid w:val="007E480E"/>
    <w:rsid w:val="007E66EC"/>
    <w:rsid w:val="007F11B4"/>
    <w:rsid w:val="007F5768"/>
    <w:rsid w:val="00802D0B"/>
    <w:rsid w:val="008067CF"/>
    <w:rsid w:val="00815B5B"/>
    <w:rsid w:val="008267B4"/>
    <w:rsid w:val="00834938"/>
    <w:rsid w:val="0083507E"/>
    <w:rsid w:val="008528A1"/>
    <w:rsid w:val="00873564"/>
    <w:rsid w:val="00884056"/>
    <w:rsid w:val="00884348"/>
    <w:rsid w:val="008924D8"/>
    <w:rsid w:val="00892C4E"/>
    <w:rsid w:val="008A3A33"/>
    <w:rsid w:val="008C0406"/>
    <w:rsid w:val="008C2F89"/>
    <w:rsid w:val="008D4E5C"/>
    <w:rsid w:val="008D53ED"/>
    <w:rsid w:val="008D66EF"/>
    <w:rsid w:val="008F0651"/>
    <w:rsid w:val="008F3883"/>
    <w:rsid w:val="00903709"/>
    <w:rsid w:val="00917419"/>
    <w:rsid w:val="009178B5"/>
    <w:rsid w:val="00922628"/>
    <w:rsid w:val="00952759"/>
    <w:rsid w:val="00954B93"/>
    <w:rsid w:val="009745D7"/>
    <w:rsid w:val="009756CD"/>
    <w:rsid w:val="00983937"/>
    <w:rsid w:val="009840BB"/>
    <w:rsid w:val="009A100B"/>
    <w:rsid w:val="009B3B8D"/>
    <w:rsid w:val="009B65C0"/>
    <w:rsid w:val="009C3EAC"/>
    <w:rsid w:val="009C75EE"/>
    <w:rsid w:val="009D25EC"/>
    <w:rsid w:val="009E2630"/>
    <w:rsid w:val="009F4988"/>
    <w:rsid w:val="009F4C32"/>
    <w:rsid w:val="00A01F51"/>
    <w:rsid w:val="00A02BFD"/>
    <w:rsid w:val="00A03F0C"/>
    <w:rsid w:val="00A13DCA"/>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E60B6"/>
    <w:rsid w:val="00AE734B"/>
    <w:rsid w:val="00AF05BD"/>
    <w:rsid w:val="00AF29FE"/>
    <w:rsid w:val="00B039DA"/>
    <w:rsid w:val="00B3091D"/>
    <w:rsid w:val="00B32E24"/>
    <w:rsid w:val="00B537C9"/>
    <w:rsid w:val="00B56A1B"/>
    <w:rsid w:val="00B63233"/>
    <w:rsid w:val="00B66AF1"/>
    <w:rsid w:val="00B71C21"/>
    <w:rsid w:val="00B81113"/>
    <w:rsid w:val="00B8124B"/>
    <w:rsid w:val="00B83605"/>
    <w:rsid w:val="00BD1881"/>
    <w:rsid w:val="00BD541B"/>
    <w:rsid w:val="00BE113B"/>
    <w:rsid w:val="00BF71C0"/>
    <w:rsid w:val="00C12A57"/>
    <w:rsid w:val="00C15F5E"/>
    <w:rsid w:val="00C16D58"/>
    <w:rsid w:val="00C21A4C"/>
    <w:rsid w:val="00C236F1"/>
    <w:rsid w:val="00C345C6"/>
    <w:rsid w:val="00C35975"/>
    <w:rsid w:val="00C524A2"/>
    <w:rsid w:val="00C535B6"/>
    <w:rsid w:val="00C551B1"/>
    <w:rsid w:val="00C6066C"/>
    <w:rsid w:val="00C67932"/>
    <w:rsid w:val="00C75896"/>
    <w:rsid w:val="00C9392A"/>
    <w:rsid w:val="00CA6FB0"/>
    <w:rsid w:val="00CB7A47"/>
    <w:rsid w:val="00CC6390"/>
    <w:rsid w:val="00CC73D7"/>
    <w:rsid w:val="00CC78A1"/>
    <w:rsid w:val="00D21FB7"/>
    <w:rsid w:val="00D32E57"/>
    <w:rsid w:val="00D40EF9"/>
    <w:rsid w:val="00D5087E"/>
    <w:rsid w:val="00D6206A"/>
    <w:rsid w:val="00D6567D"/>
    <w:rsid w:val="00D902B6"/>
    <w:rsid w:val="00D9112C"/>
    <w:rsid w:val="00D92639"/>
    <w:rsid w:val="00D93861"/>
    <w:rsid w:val="00D93CFA"/>
    <w:rsid w:val="00D95B5B"/>
    <w:rsid w:val="00DA5766"/>
    <w:rsid w:val="00DC5D60"/>
    <w:rsid w:val="00DD2019"/>
    <w:rsid w:val="00DF1D64"/>
    <w:rsid w:val="00E0122A"/>
    <w:rsid w:val="00E17CA7"/>
    <w:rsid w:val="00E23024"/>
    <w:rsid w:val="00E231FF"/>
    <w:rsid w:val="00E23409"/>
    <w:rsid w:val="00E24C27"/>
    <w:rsid w:val="00E30610"/>
    <w:rsid w:val="00E33D58"/>
    <w:rsid w:val="00E34CFF"/>
    <w:rsid w:val="00E36DEE"/>
    <w:rsid w:val="00E40BB2"/>
    <w:rsid w:val="00E5478A"/>
    <w:rsid w:val="00E56D1B"/>
    <w:rsid w:val="00E6163F"/>
    <w:rsid w:val="00E6334A"/>
    <w:rsid w:val="00E9654D"/>
    <w:rsid w:val="00EA79BA"/>
    <w:rsid w:val="00EB1B12"/>
    <w:rsid w:val="00EB1D7D"/>
    <w:rsid w:val="00EB2945"/>
    <w:rsid w:val="00EB6E98"/>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72018"/>
    <w:rsid w:val="00F75D92"/>
    <w:rsid w:val="00F80686"/>
    <w:rsid w:val="00FA45C2"/>
    <w:rsid w:val="00FB195B"/>
    <w:rsid w:val="00FD48A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6CB4F2"/>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08712">
      <w:bodyDiv w:val="1"/>
      <w:marLeft w:val="0"/>
      <w:marRight w:val="0"/>
      <w:marTop w:val="0"/>
      <w:marBottom w:val="0"/>
      <w:divBdr>
        <w:top w:val="none" w:sz="0" w:space="0" w:color="auto"/>
        <w:left w:val="none" w:sz="0" w:space="0" w:color="auto"/>
        <w:bottom w:val="none" w:sz="0" w:space="0" w:color="auto"/>
        <w:right w:val="none" w:sz="0" w:space="0" w:color="auto"/>
      </w:divBdr>
    </w:div>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5772-D3A4-46A1-BC98-B95CFBFA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850</Words>
  <Characters>4850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喜多　哲也</cp:lastModifiedBy>
  <cp:revision>44</cp:revision>
  <dcterms:created xsi:type="dcterms:W3CDTF">2020-03-22T03:20:00Z</dcterms:created>
  <dcterms:modified xsi:type="dcterms:W3CDTF">2024-06-21T02:08:00Z</dcterms:modified>
</cp:coreProperties>
</file>