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3"/>
      </w:tblGrid>
      <w:tr w:rsidR="00EA0E87" w14:paraId="6992D370" w14:textId="77777777">
        <w:tblPrEx>
          <w:tblCellMar>
            <w:top w:w="0" w:type="dxa"/>
            <w:bottom w:w="0" w:type="dxa"/>
          </w:tblCellMar>
        </w:tblPrEx>
        <w:tc>
          <w:tcPr>
            <w:tcW w:w="9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BA40F4" w14:textId="77777777" w:rsidR="00EA0E87" w:rsidRDefault="00EA0E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14:paraId="425AA1B7" w14:textId="77777777" w:rsidR="00EA0E87" w:rsidRDefault="00EA0E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14:paraId="29FAB17D" w14:textId="77777777" w:rsidR="00EA0E87" w:rsidRDefault="00EA0E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14:paraId="1177D13E" w14:textId="77777777" w:rsidR="00EA0E87" w:rsidRDefault="00EA0E87">
            <w:pPr>
              <w:suppressAutoHyphens/>
              <w:kinsoku w:val="0"/>
              <w:wordWrap w:val="0"/>
              <w:autoSpaceDE w:val="0"/>
              <w:autoSpaceDN w:val="0"/>
              <w:spacing w:line="57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</w:t>
            </w:r>
            <w:r>
              <w:rPr>
                <w:rFonts w:hint="eastAsia"/>
                <w:b/>
                <w:bCs/>
                <w:spacing w:val="2"/>
                <w:sz w:val="48"/>
                <w:szCs w:val="48"/>
              </w:rPr>
              <w:t>診</w:t>
            </w:r>
            <w:r>
              <w:rPr>
                <w:rFonts w:hint="eastAsia"/>
                <w:b/>
                <w:bCs/>
              </w:rPr>
              <w:t xml:space="preserve">　　　　</w:t>
            </w:r>
            <w:r>
              <w:rPr>
                <w:rFonts w:hint="eastAsia"/>
                <w:b/>
                <w:bCs/>
                <w:spacing w:val="2"/>
                <w:sz w:val="48"/>
                <w:szCs w:val="48"/>
              </w:rPr>
              <w:t>断</w:t>
            </w:r>
            <w:r>
              <w:rPr>
                <w:rFonts w:hint="eastAsia"/>
                <w:b/>
                <w:bCs/>
              </w:rPr>
              <w:t xml:space="preserve">　　　　</w:t>
            </w:r>
            <w:r>
              <w:rPr>
                <w:rFonts w:hint="eastAsia"/>
                <w:b/>
                <w:bCs/>
                <w:spacing w:val="2"/>
                <w:sz w:val="48"/>
                <w:szCs w:val="48"/>
              </w:rPr>
              <w:t>書</w:t>
            </w:r>
          </w:p>
          <w:p w14:paraId="3CA30048" w14:textId="77777777" w:rsidR="00EA0E87" w:rsidRDefault="00EA0E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14:paraId="544E8BF1" w14:textId="77777777" w:rsidR="00EA0E87" w:rsidRDefault="00EA0E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14:paraId="645B88D2" w14:textId="77777777" w:rsidR="00EA0E87" w:rsidRDefault="00EA0E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14:paraId="269CCC30" w14:textId="77777777" w:rsidR="00EA0E87" w:rsidRDefault="00EA0E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14:paraId="6852167E" w14:textId="77777777" w:rsidR="00EA0E87" w:rsidRDefault="00EA0E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  <w:r>
              <w:t xml:space="preserve">                              </w:t>
            </w:r>
            <w:r>
              <w:rPr>
                <w:rFonts w:hint="eastAsia"/>
              </w:rPr>
              <w:t xml:space="preserve">住　　所　</w:t>
            </w:r>
            <w:r>
              <w:rPr>
                <w:rFonts w:hint="eastAsia"/>
                <w:u w:val="single" w:color="000000"/>
              </w:rPr>
              <w:t xml:space="preserve">　　　　　　　　　　　　　　　　</w:t>
            </w:r>
            <w:r>
              <w:t xml:space="preserve">  </w:t>
            </w:r>
          </w:p>
          <w:p w14:paraId="3035BD6F" w14:textId="77777777" w:rsidR="00EA0E87" w:rsidRDefault="00EA0E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14:paraId="18B1271D" w14:textId="77777777" w:rsidR="00EA0E87" w:rsidRDefault="00EA0E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　　　</w:t>
            </w:r>
            <w:r>
              <w:t xml:space="preserve">                  </w:t>
            </w:r>
            <w:r>
              <w:rPr>
                <w:rFonts w:hint="eastAsia"/>
              </w:rPr>
              <w:t xml:space="preserve">氏　　名　</w:t>
            </w:r>
            <w:r>
              <w:rPr>
                <w:rFonts w:hint="eastAsia"/>
                <w:u w:val="single" w:color="000000"/>
              </w:rPr>
              <w:t xml:space="preserve">　　　　　　　　　　　　　　　　</w:t>
            </w:r>
            <w:r>
              <w:t xml:space="preserve">  </w:t>
            </w:r>
          </w:p>
          <w:p w14:paraId="5F364A91" w14:textId="77777777" w:rsidR="00EA0E87" w:rsidRDefault="00EA0E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14:paraId="40D77E02" w14:textId="77777777" w:rsidR="00EA0E87" w:rsidRDefault="00EA0E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           </w:t>
            </w:r>
            <w:r>
              <w:rPr>
                <w:rFonts w:hint="eastAsia"/>
              </w:rPr>
              <w:t xml:space="preserve">生年月日　</w:t>
            </w:r>
            <w:r>
              <w:rPr>
                <w:rFonts w:hint="eastAsia"/>
                <w:u w:val="single" w:color="000000"/>
              </w:rPr>
              <w:t xml:space="preserve">昭・平・西暦　</w:t>
            </w:r>
            <w:r>
              <w:rPr>
                <w:u w:val="single" w:color="000000"/>
              </w:rPr>
              <w:t xml:space="preserve">     </w:t>
            </w:r>
            <w:r>
              <w:rPr>
                <w:rFonts w:hint="eastAsia"/>
                <w:u w:val="single" w:color="000000"/>
              </w:rPr>
              <w:t>年　　月　　日</w:t>
            </w:r>
            <w:r>
              <w:rPr>
                <w:rFonts w:hint="eastAsia"/>
              </w:rPr>
              <w:t xml:space="preserve">　</w:t>
            </w:r>
          </w:p>
          <w:p w14:paraId="2609EAB2" w14:textId="77777777" w:rsidR="00EA0E87" w:rsidRDefault="00EA0E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14:paraId="657D6B94" w14:textId="77777777" w:rsidR="00EA0E87" w:rsidRDefault="00EA0E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14:paraId="17950075" w14:textId="77777777" w:rsidR="00EA0E87" w:rsidRDefault="00EA0E87">
            <w:pPr>
              <w:suppressAutoHyphens/>
              <w:kinsoku w:val="0"/>
              <w:wordWrap w:val="0"/>
              <w:autoSpaceDE w:val="0"/>
              <w:autoSpaceDN w:val="0"/>
              <w:spacing w:line="496" w:lineRule="exact"/>
              <w:ind w:left="484" w:right="484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40"/>
                <w:szCs w:val="40"/>
              </w:rPr>
              <w:t>上記の者は検診の結果、結核、皮膚疾患、その他厚生労働大臣の指定する伝染性疾患の症状を認めません。</w:t>
            </w:r>
          </w:p>
          <w:p w14:paraId="4A3F4D5D" w14:textId="77777777" w:rsidR="00EA0E87" w:rsidRDefault="00EA0E87">
            <w:pPr>
              <w:suppressAutoHyphens/>
              <w:kinsoku w:val="0"/>
              <w:wordWrap w:val="0"/>
              <w:autoSpaceDE w:val="0"/>
              <w:autoSpaceDN w:val="0"/>
              <w:spacing w:line="496" w:lineRule="exact"/>
              <w:ind w:firstLine="484"/>
              <w:jc w:val="left"/>
              <w:rPr>
                <w:rFonts w:hAnsi="Times New Roman" w:cs="Times New Roman"/>
              </w:rPr>
            </w:pPr>
            <w:r>
              <w:rPr>
                <w:sz w:val="40"/>
                <w:szCs w:val="40"/>
              </w:rPr>
              <w:t xml:space="preserve"> </w:t>
            </w:r>
            <w:r>
              <w:rPr>
                <w:rFonts w:hint="eastAsia"/>
                <w:sz w:val="40"/>
                <w:szCs w:val="40"/>
              </w:rPr>
              <w:t>上記のとおり診断いたします。</w:t>
            </w:r>
          </w:p>
          <w:p w14:paraId="7987BFD9" w14:textId="77777777" w:rsidR="00EA0E87" w:rsidRDefault="00EA0E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14:paraId="67D7EA94" w14:textId="77777777" w:rsidR="00EA0E87" w:rsidRDefault="00EA0E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14:paraId="614F2E9E" w14:textId="77777777" w:rsidR="00EA0E87" w:rsidRDefault="00EA0E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14:paraId="35BC5118" w14:textId="77777777" w:rsidR="00EA0E87" w:rsidRDefault="00EA0E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14:paraId="147FDC90" w14:textId="77777777" w:rsidR="00EA0E87" w:rsidRDefault="00EA0E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令和　　年　　月　　日</w:t>
            </w:r>
          </w:p>
          <w:p w14:paraId="083D47CC" w14:textId="77777777" w:rsidR="00EA0E87" w:rsidRDefault="00EA0E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14:paraId="31F81B87" w14:textId="77777777" w:rsidR="00EA0E87" w:rsidRDefault="00EA0E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14:paraId="1644C949" w14:textId="77777777" w:rsidR="00EA0E87" w:rsidRDefault="00EA0E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　　　</w:t>
            </w:r>
            <w:r>
              <w:t xml:space="preserve">        </w:t>
            </w:r>
            <w:r>
              <w:rPr>
                <w:rFonts w:hint="eastAsia"/>
              </w:rPr>
              <w:t>医療機関名</w:t>
            </w:r>
          </w:p>
          <w:p w14:paraId="67EAB4AF" w14:textId="77777777" w:rsidR="00EA0E87" w:rsidRDefault="00EA0E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14:paraId="32227C23" w14:textId="77777777" w:rsidR="00EA0E87" w:rsidRDefault="00EA0E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  <w:r>
              <w:t xml:space="preserve">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 </w:t>
            </w:r>
            <w:r>
              <w:rPr>
                <w:rFonts w:hint="eastAsia"/>
              </w:rPr>
              <w:t>所　在　地</w:t>
            </w:r>
          </w:p>
          <w:p w14:paraId="70010708" w14:textId="77777777" w:rsidR="00EA0E87" w:rsidRDefault="00EA0E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14:paraId="7277A036" w14:textId="77777777" w:rsidR="00EA0E87" w:rsidRDefault="00EA0E8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</w:rPr>
            </w:pPr>
            <w:r>
              <w:t xml:space="preserve">                    </w:t>
            </w:r>
            <w:r>
              <w:rPr>
                <w:rFonts w:hint="eastAsia"/>
              </w:rPr>
              <w:t xml:space="preserve">　医師名</w:t>
            </w:r>
            <w:r>
              <w:t xml:space="preserve">        </w:t>
            </w:r>
            <w:r>
              <w:rPr>
                <w:rFonts w:hint="eastAsia"/>
              </w:rPr>
              <w:t xml:space="preserve">　</w:t>
            </w:r>
            <w:r>
              <w:t xml:space="preserve">                          </w:t>
            </w:r>
            <w:r w:rsidR="0096266B">
              <w:rPr>
                <w:rFonts w:hint="eastAsia"/>
              </w:rPr>
              <w:t>印</w:t>
            </w:r>
          </w:p>
          <w:p w14:paraId="724A1D71" w14:textId="77777777" w:rsidR="00EA0E87" w:rsidRDefault="00EA0E8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</w:rPr>
            </w:pPr>
          </w:p>
          <w:p w14:paraId="20587290" w14:textId="77777777" w:rsidR="00EA0E87" w:rsidRDefault="00EA0E8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</w:rPr>
            </w:pPr>
          </w:p>
          <w:p w14:paraId="7C2FB12F" w14:textId="77777777" w:rsidR="00EA0E87" w:rsidRDefault="00EA0E87" w:rsidP="0096266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left="387" w:right="120" w:hanging="387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※１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結核については、Ｘ線撮影による所見を加えても差し支えありません。</w:t>
            </w:r>
          </w:p>
          <w:p w14:paraId="4CAD6517" w14:textId="77777777" w:rsidR="00EA0E87" w:rsidRDefault="00EA0E87" w:rsidP="0096266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left="387" w:right="120" w:hanging="387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２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皮膚疾患は「理容所及び美容所における衛生管理要領（昭和</w:t>
            </w:r>
            <w:r>
              <w:rPr>
                <w:sz w:val="18"/>
                <w:szCs w:val="18"/>
              </w:rPr>
              <w:t>56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日環指第</w:t>
            </w:r>
            <w:r>
              <w:rPr>
                <w:sz w:val="18"/>
                <w:szCs w:val="18"/>
              </w:rPr>
              <w:t>95</w:t>
            </w:r>
            <w:r>
              <w:rPr>
                <w:rFonts w:hint="eastAsia"/>
                <w:sz w:val="18"/>
                <w:szCs w:val="18"/>
              </w:rPr>
              <w:t>号厚省環境衛生局長通知）第三の２の（１）イに基づき、感染性の皮膚疾患（伝染性膿痂疹（トビヒ）、単純性疱疹、頭部白癬（シラクモ）、疥癬等）をいいます。</w:t>
            </w:r>
          </w:p>
          <w:p w14:paraId="330BF780" w14:textId="77777777" w:rsidR="00EA0E87" w:rsidRDefault="00EA0E87" w:rsidP="0096266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left="387" w:right="120" w:hanging="387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その他厚生労働大臣の指定する伝染性疾患は、現在のところ、指定はありません。</w:t>
            </w:r>
          </w:p>
          <w:p w14:paraId="6D22C2AA" w14:textId="77777777" w:rsidR="00EA0E87" w:rsidRDefault="00EA0E8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40C66E3E" w14:textId="77777777" w:rsidR="00EA0E87" w:rsidRDefault="00EA0E87">
      <w:pPr>
        <w:adjustRightInd/>
        <w:spacing w:line="168" w:lineRule="exact"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 </w:t>
      </w:r>
    </w:p>
    <w:p w14:paraId="17801259" w14:textId="77777777" w:rsidR="0096266B" w:rsidRDefault="00EA0E87">
      <w:pPr>
        <w:adjustRightInd/>
        <w:ind w:left="242" w:hanging="120"/>
        <w:rPr>
          <w:sz w:val="22"/>
          <w:szCs w:val="22"/>
        </w:rPr>
      </w:pPr>
      <w:r>
        <w:rPr>
          <w:rFonts w:hint="eastAsia"/>
          <w:sz w:val="22"/>
          <w:szCs w:val="22"/>
        </w:rPr>
        <w:t>理容所・美容所の開設、従事する理容師・美容師の変更等の届出の際に提出してください。</w:t>
      </w:r>
    </w:p>
    <w:p w14:paraId="274CA14C" w14:textId="77777777" w:rsidR="00EA0E87" w:rsidRDefault="00EA0E87" w:rsidP="0096266B">
      <w:pPr>
        <w:adjustRightInd/>
        <w:ind w:firstLineChars="50" w:firstLine="111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・診断書は診断年月日より３ヶ月以内のものを提出してください。</w:t>
      </w:r>
    </w:p>
    <w:p w14:paraId="41D4A698" w14:textId="77777777" w:rsidR="00EA0E87" w:rsidRDefault="00EA0E87" w:rsidP="0096266B">
      <w:pPr>
        <w:adjustRightInd/>
        <w:ind w:firstLineChars="50" w:firstLine="111"/>
      </w:pPr>
      <w:r>
        <w:rPr>
          <w:rFonts w:hint="eastAsia"/>
          <w:sz w:val="22"/>
          <w:szCs w:val="22"/>
        </w:rPr>
        <w:t>・診断書の用紙は、医療機関等備え付けのものでも構いません。</w:t>
      </w:r>
    </w:p>
    <w:sectPr w:rsidR="00EA0E87">
      <w:type w:val="continuous"/>
      <w:pgSz w:w="11906" w:h="16838"/>
      <w:pgMar w:top="1134" w:right="1134" w:bottom="566" w:left="1086" w:header="720" w:footer="720" w:gutter="0"/>
      <w:pgNumType w:start="1"/>
      <w:cols w:space="720"/>
      <w:noEndnote/>
      <w:docGrid w:type="linesAndChars" w:linePitch="33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7C36B" w14:textId="77777777" w:rsidR="00EA0E87" w:rsidRDefault="00EA0E87">
      <w:r>
        <w:separator/>
      </w:r>
    </w:p>
  </w:endnote>
  <w:endnote w:type="continuationSeparator" w:id="0">
    <w:p w14:paraId="33BFC900" w14:textId="77777777" w:rsidR="00EA0E87" w:rsidRDefault="00EA0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7E1B9" w14:textId="77777777" w:rsidR="00EA0E87" w:rsidRDefault="00EA0E8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C8B21C" w14:textId="77777777" w:rsidR="00EA0E87" w:rsidRDefault="00EA0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966"/>
  <w:hyphenationZone w:val="0"/>
  <w:drawingGridHorizontalSpacing w:val="409"/>
  <w:drawingGridVerticalSpacing w:val="33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6266B"/>
    <w:rsid w:val="004C53A2"/>
    <w:rsid w:val="0096266B"/>
    <w:rsid w:val="00EA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2D3234"/>
  <w14:defaultImageDpi w14:val="0"/>
  <w15:docId w15:val="{43D43711-3894-4B50-A16F-16A04867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2018-08-24T00:58:00Z</cp:lastPrinted>
  <dcterms:created xsi:type="dcterms:W3CDTF">2025-08-13T22:44:00Z</dcterms:created>
  <dcterms:modified xsi:type="dcterms:W3CDTF">2025-08-13T22:44:00Z</dcterms:modified>
</cp:coreProperties>
</file>