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2837B" w14:textId="77777777" w:rsidR="003B77B4" w:rsidRDefault="003B77B4">
      <w:r>
        <w:rPr>
          <w:rFonts w:hint="eastAsia"/>
        </w:rPr>
        <w:t>第</w:t>
      </w:r>
      <w:r>
        <w:t>6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14:paraId="72BAF3D3" w14:textId="77777777" w:rsidR="003B77B4" w:rsidRDefault="003B77B4"/>
    <w:p w14:paraId="0928E64F" w14:textId="77777777" w:rsidR="003B77B4" w:rsidRDefault="003B77B4">
      <w:pPr>
        <w:jc w:val="center"/>
      </w:pPr>
      <w:r>
        <w:rPr>
          <w:rFonts w:hint="eastAsia"/>
        </w:rPr>
        <w:t>食鳥処理場廃止</w:t>
      </w:r>
      <w:r>
        <w:t>(</w:t>
      </w:r>
      <w:r>
        <w:rPr>
          <w:rFonts w:hint="eastAsia"/>
        </w:rPr>
        <w:t>休止・再開</w:t>
      </w:r>
      <w:r>
        <w:t>)</w:t>
      </w:r>
      <w:r>
        <w:rPr>
          <w:rFonts w:hint="eastAsia"/>
        </w:rPr>
        <w:t>届</w:t>
      </w:r>
    </w:p>
    <w:p w14:paraId="01181389" w14:textId="77777777" w:rsidR="003B77B4" w:rsidRDefault="003B77B4"/>
    <w:p w14:paraId="13B2100A" w14:textId="77777777" w:rsidR="003B77B4" w:rsidRDefault="003B77B4">
      <w:pPr>
        <w:jc w:val="right"/>
      </w:pPr>
      <w:r>
        <w:rPr>
          <w:rFonts w:hint="eastAsia"/>
        </w:rPr>
        <w:t xml:space="preserve">年　　月　　日　　</w:t>
      </w:r>
    </w:p>
    <w:p w14:paraId="311E1BFD" w14:textId="77777777" w:rsidR="003B77B4" w:rsidRDefault="003B77B4"/>
    <w:p w14:paraId="6B247B68" w14:textId="77777777" w:rsidR="003B77B4" w:rsidRDefault="003B77B4">
      <w:r>
        <w:rPr>
          <w:rFonts w:hint="eastAsia"/>
        </w:rPr>
        <w:t xml:space="preserve">　奈良県知事　　殿</w:t>
      </w:r>
    </w:p>
    <w:p w14:paraId="719F39B4" w14:textId="77777777" w:rsidR="003B77B4" w:rsidRDefault="003B77B4"/>
    <w:p w14:paraId="0475ACCC" w14:textId="77777777" w:rsidR="003B77B4" w:rsidRDefault="003B77B4">
      <w:pPr>
        <w:jc w:val="right"/>
      </w:pPr>
      <w:r>
        <w:rPr>
          <w:rFonts w:hint="eastAsia"/>
        </w:rPr>
        <w:t>届出者　住所</w:t>
      </w:r>
      <w:r>
        <w:t>(</w:t>
      </w:r>
      <w:r>
        <w:rPr>
          <w:rFonts w:hint="eastAsia"/>
        </w:rPr>
        <w:t>法人の場合は、主な事務所の所在地</w:t>
      </w:r>
      <w:r>
        <w:t>)</w:t>
      </w:r>
      <w:r>
        <w:rPr>
          <w:rFonts w:hint="eastAsia"/>
        </w:rPr>
        <w:t xml:space="preserve">　　　　</w:t>
      </w:r>
    </w:p>
    <w:p w14:paraId="3172D212" w14:textId="77777777" w:rsidR="003B77B4" w:rsidRDefault="003B77B4">
      <w:pPr>
        <w:jc w:val="right"/>
      </w:pPr>
      <w:r>
        <w:rPr>
          <w:rFonts w:hint="eastAsia"/>
          <w:u w:val="single"/>
        </w:rPr>
        <w:t xml:space="preserve">　　　　　　　　　　　　　　　　　　　　　</w:t>
      </w:r>
      <w:r>
        <w:rPr>
          <w:rFonts w:hint="eastAsia"/>
        </w:rPr>
        <w:t xml:space="preserve">　</w:t>
      </w:r>
    </w:p>
    <w:p w14:paraId="1CF1CCB7" w14:textId="77777777" w:rsidR="003B77B4" w:rsidRDefault="00603EA2">
      <w:pPr>
        <w:spacing w:before="120"/>
        <w:jc w:val="right"/>
      </w:pPr>
      <w:r>
        <w:rPr>
          <w:rFonts w:hint="eastAsia"/>
        </w:rPr>
        <w:t>氏名</w:t>
      </w:r>
      <w:r>
        <w:t>(</w:t>
      </w:r>
      <w:r>
        <w:rPr>
          <w:rFonts w:hint="eastAsia"/>
        </w:rPr>
        <w:t>法人の場合は、名称及び代表者の氏名</w:t>
      </w:r>
      <w:r>
        <w:t>)</w:t>
      </w:r>
      <w:r w:rsidR="003B77B4">
        <w:rPr>
          <w:rFonts w:hint="eastAsia"/>
        </w:rPr>
        <w:t xml:space="preserve">　　　</w:t>
      </w:r>
    </w:p>
    <w:p w14:paraId="03474999" w14:textId="77777777" w:rsidR="003B77B4" w:rsidRDefault="003B77B4">
      <w:pPr>
        <w:jc w:val="righ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</w:t>
      </w:r>
      <w:r w:rsidR="00603EA2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</w:t>
      </w:r>
    </w:p>
    <w:p w14:paraId="60DF2023" w14:textId="77777777" w:rsidR="003B77B4" w:rsidRDefault="003B77B4">
      <w:pPr>
        <w:spacing w:after="120"/>
        <w:jc w:val="right"/>
        <w:rPr>
          <w:u w:val="single"/>
        </w:rPr>
      </w:pPr>
      <w:r>
        <w:rPr>
          <w:rFonts w:hint="eastAsia"/>
          <w:u w:val="single"/>
        </w:rPr>
        <w:t>電話</w:t>
      </w:r>
      <w:r>
        <w:rPr>
          <w:u w:val="single"/>
        </w:rPr>
        <w:t>(</w:t>
      </w:r>
      <w:r>
        <w:rPr>
          <w:rFonts w:hint="eastAsia"/>
          <w:u w:val="single"/>
        </w:rPr>
        <w:t xml:space="preserve">　　　　　</w:t>
      </w:r>
      <w:r>
        <w:rPr>
          <w:u w:val="single"/>
        </w:rPr>
        <w:t>)</w:t>
      </w:r>
      <w:r>
        <w:rPr>
          <w:rFonts w:hint="eastAsia"/>
          <w:u w:val="single"/>
        </w:rPr>
        <w:t xml:space="preserve">　　　　―　　　　　　　　</w:t>
      </w:r>
      <w:r>
        <w:rPr>
          <w:rFonts w:hint="eastAsia"/>
        </w:rPr>
        <w:t xml:space="preserve">　</w:t>
      </w:r>
    </w:p>
    <w:p w14:paraId="6AE0C956" w14:textId="77777777" w:rsidR="003B77B4" w:rsidRDefault="003B77B4">
      <w:pPr>
        <w:spacing w:after="120"/>
      </w:pPr>
      <w:r>
        <w:rPr>
          <w:rFonts w:hint="eastAsia"/>
        </w:rPr>
        <w:t xml:space="preserve">　食鳥処理場を廃止</w:t>
      </w:r>
      <w:r>
        <w:t>(</w:t>
      </w:r>
      <w:r>
        <w:rPr>
          <w:rFonts w:hint="eastAsia"/>
        </w:rPr>
        <w:t>休止・再開</w:t>
      </w:r>
      <w:r>
        <w:t>)</w:t>
      </w:r>
      <w:r>
        <w:rPr>
          <w:rFonts w:hint="eastAsia"/>
        </w:rPr>
        <w:t>したので、食鳥処理の事業の規制及び食鳥検査に関する法律第</w:t>
      </w:r>
      <w:r>
        <w:t>14</w:t>
      </w:r>
      <w:r>
        <w:rPr>
          <w:rFonts w:hint="eastAsia"/>
        </w:rPr>
        <w:t>条の規定により、次のとおり届け出ます。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4"/>
        <w:gridCol w:w="6341"/>
      </w:tblGrid>
      <w:tr w:rsidR="003B77B4" w14:paraId="6303D018" w14:textId="77777777">
        <w:tblPrEx>
          <w:tblCellMar>
            <w:top w:w="0" w:type="dxa"/>
            <w:bottom w:w="0" w:type="dxa"/>
          </w:tblCellMar>
        </w:tblPrEx>
        <w:trPr>
          <w:trHeight w:val="1400"/>
        </w:trPr>
        <w:tc>
          <w:tcPr>
            <w:tcW w:w="2184" w:type="dxa"/>
            <w:vAlign w:val="center"/>
          </w:tcPr>
          <w:p w14:paraId="4C98EB4B" w14:textId="77777777" w:rsidR="003B77B4" w:rsidRDefault="003B77B4">
            <w:r>
              <w:rPr>
                <w:rFonts w:hint="eastAsia"/>
                <w:spacing w:val="10"/>
                <w:position w:val="16"/>
              </w:rPr>
              <w:t>廃止</w:t>
            </w:r>
            <w:r>
              <w:rPr>
                <w:spacing w:val="10"/>
                <w:position w:val="16"/>
              </w:rPr>
              <w:t>(</w:t>
            </w:r>
            <w:r>
              <w:rPr>
                <w:rFonts w:hint="eastAsia"/>
                <w:spacing w:val="10"/>
                <w:position w:val="16"/>
              </w:rPr>
              <w:t>休止・再開</w:t>
            </w:r>
            <w:r>
              <w:rPr>
                <w:position w:val="16"/>
              </w:rPr>
              <w:t>)</w:t>
            </w:r>
            <w:r>
              <w:rPr>
                <w:rFonts w:hint="eastAsia"/>
                <w:position w:val="16"/>
              </w:rPr>
              <w:t>した食鳥処理場の名</w:t>
            </w:r>
            <w:r>
              <w:rPr>
                <w:rFonts w:hint="eastAsia"/>
              </w:rPr>
              <w:t>称及び所在地</w:t>
            </w:r>
          </w:p>
        </w:tc>
        <w:tc>
          <w:tcPr>
            <w:tcW w:w="6341" w:type="dxa"/>
          </w:tcPr>
          <w:p w14:paraId="21876A40" w14:textId="77777777" w:rsidR="003B77B4" w:rsidRDefault="003B77B4">
            <w:r>
              <w:rPr>
                <w:rFonts w:hint="eastAsia"/>
              </w:rPr>
              <w:t xml:space="preserve">　</w:t>
            </w:r>
          </w:p>
        </w:tc>
      </w:tr>
      <w:tr w:rsidR="003B77B4" w14:paraId="46E9A45B" w14:textId="77777777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2184" w:type="dxa"/>
            <w:vAlign w:val="center"/>
          </w:tcPr>
          <w:p w14:paraId="2453276D" w14:textId="77777777" w:rsidR="003B77B4" w:rsidRDefault="003B77B4">
            <w:pPr>
              <w:jc w:val="distribute"/>
              <w:rPr>
                <w:spacing w:val="5"/>
              </w:rPr>
            </w:pPr>
            <w:r>
              <w:rPr>
                <w:rFonts w:hint="eastAsia"/>
                <w:spacing w:val="5"/>
                <w:position w:val="20"/>
              </w:rPr>
              <w:t>食鳥処理事業の許</w:t>
            </w:r>
            <w:r>
              <w:rPr>
                <w:rFonts w:hint="eastAsia"/>
                <w:position w:val="20"/>
              </w:rPr>
              <w:t>可</w:t>
            </w:r>
            <w:r>
              <w:rPr>
                <w:rFonts w:hint="eastAsia"/>
                <w:spacing w:val="5"/>
              </w:rPr>
              <w:t>年月日及び許可番号</w:t>
            </w:r>
          </w:p>
        </w:tc>
        <w:tc>
          <w:tcPr>
            <w:tcW w:w="6341" w:type="dxa"/>
            <w:vAlign w:val="bottom"/>
          </w:tcPr>
          <w:p w14:paraId="251C39FF" w14:textId="77777777" w:rsidR="003B77B4" w:rsidRDefault="003B77B4">
            <w:pPr>
              <w:spacing w:after="120"/>
            </w:pPr>
            <w:r>
              <w:rPr>
                <w:rFonts w:hint="eastAsia"/>
              </w:rPr>
              <w:t xml:space="preserve">　　　年　　月　　日　　　第　　　　号</w:t>
            </w:r>
          </w:p>
        </w:tc>
      </w:tr>
      <w:tr w:rsidR="003B77B4" w14:paraId="24D0ED5D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184" w:type="dxa"/>
            <w:vAlign w:val="center"/>
          </w:tcPr>
          <w:p w14:paraId="0C532428" w14:textId="77777777" w:rsidR="003B77B4" w:rsidRDefault="003B77B4">
            <w:pPr>
              <w:jc w:val="distribute"/>
              <w:rPr>
                <w:spacing w:val="5"/>
              </w:rPr>
            </w:pPr>
            <w:r>
              <w:rPr>
                <w:rFonts w:hint="eastAsia"/>
                <w:spacing w:val="5"/>
              </w:rPr>
              <w:t>廃止年月日</w:t>
            </w:r>
          </w:p>
        </w:tc>
        <w:tc>
          <w:tcPr>
            <w:tcW w:w="6341" w:type="dxa"/>
            <w:vAlign w:val="center"/>
          </w:tcPr>
          <w:p w14:paraId="6C9ED7FD" w14:textId="77777777" w:rsidR="003B77B4" w:rsidRDefault="003B77B4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3B77B4" w14:paraId="343580D2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184" w:type="dxa"/>
            <w:vAlign w:val="center"/>
          </w:tcPr>
          <w:p w14:paraId="7E2EC45A" w14:textId="77777777" w:rsidR="003B77B4" w:rsidRDefault="003B77B4">
            <w:pPr>
              <w:jc w:val="distribute"/>
              <w:rPr>
                <w:spacing w:val="5"/>
              </w:rPr>
            </w:pPr>
            <w:r>
              <w:rPr>
                <w:rFonts w:hint="eastAsia"/>
                <w:spacing w:val="5"/>
              </w:rPr>
              <w:t>休止の期間</w:t>
            </w:r>
          </w:p>
        </w:tc>
        <w:tc>
          <w:tcPr>
            <w:tcW w:w="6341" w:type="dxa"/>
          </w:tcPr>
          <w:p w14:paraId="632F9A0B" w14:textId="77777777" w:rsidR="003B77B4" w:rsidRDefault="003B77B4">
            <w:r>
              <w:rPr>
                <w:rFonts w:hint="eastAsia"/>
              </w:rPr>
              <w:t xml:space="preserve">　</w:t>
            </w:r>
          </w:p>
        </w:tc>
      </w:tr>
      <w:tr w:rsidR="003B77B4" w14:paraId="0B284D56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184" w:type="dxa"/>
            <w:vAlign w:val="center"/>
          </w:tcPr>
          <w:p w14:paraId="039BD68E" w14:textId="77777777" w:rsidR="003B77B4" w:rsidRDefault="003B77B4">
            <w:pPr>
              <w:jc w:val="distribute"/>
              <w:rPr>
                <w:spacing w:val="5"/>
              </w:rPr>
            </w:pPr>
            <w:r>
              <w:rPr>
                <w:rFonts w:hint="eastAsia"/>
                <w:spacing w:val="5"/>
              </w:rPr>
              <w:t>再開年月日</w:t>
            </w:r>
          </w:p>
        </w:tc>
        <w:tc>
          <w:tcPr>
            <w:tcW w:w="6341" w:type="dxa"/>
            <w:vAlign w:val="center"/>
          </w:tcPr>
          <w:p w14:paraId="0C82A609" w14:textId="77777777" w:rsidR="003B77B4" w:rsidRDefault="003B77B4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</w:tbl>
    <w:p w14:paraId="242B9A36" w14:textId="77777777" w:rsidR="003B77B4" w:rsidRDefault="003B77B4">
      <w:pPr>
        <w:spacing w:before="120"/>
      </w:pPr>
      <w:r>
        <w:rPr>
          <w:rFonts w:hint="eastAsia"/>
        </w:rPr>
        <w:t>注　廃止した場合には、食鳥処理事業許可証を添付してください。</w:t>
      </w:r>
    </w:p>
    <w:sectPr w:rsidR="003B77B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7B953" w14:textId="77777777" w:rsidR="00C36420" w:rsidRDefault="00C36420" w:rsidP="00856905">
      <w:r>
        <w:separator/>
      </w:r>
    </w:p>
  </w:endnote>
  <w:endnote w:type="continuationSeparator" w:id="0">
    <w:p w14:paraId="11B5BAA1" w14:textId="77777777" w:rsidR="00C36420" w:rsidRDefault="00C36420" w:rsidP="00856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7C569" w14:textId="77777777" w:rsidR="00C36420" w:rsidRDefault="00C36420" w:rsidP="00856905">
      <w:r>
        <w:separator/>
      </w:r>
    </w:p>
  </w:footnote>
  <w:footnote w:type="continuationSeparator" w:id="0">
    <w:p w14:paraId="75B2A694" w14:textId="77777777" w:rsidR="00C36420" w:rsidRDefault="00C36420" w:rsidP="00856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B77B4"/>
    <w:rsid w:val="003B77B4"/>
    <w:rsid w:val="00603EA2"/>
    <w:rsid w:val="00662848"/>
    <w:rsid w:val="00856905"/>
    <w:rsid w:val="00C36420"/>
    <w:rsid w:val="00C84678"/>
    <w:rsid w:val="00CC4A0B"/>
    <w:rsid w:val="00D7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A5F984"/>
  <w14:defaultImageDpi w14:val="0"/>
  <w15:docId w15:val="{5FF8AA45-9548-4DC7-B6AC-77EE49B5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2002-02-15T00:34:00Z</cp:lastPrinted>
  <dcterms:created xsi:type="dcterms:W3CDTF">2025-08-13T23:08:00Z</dcterms:created>
  <dcterms:modified xsi:type="dcterms:W3CDTF">2025-08-13T23:08:00Z</dcterms:modified>
</cp:coreProperties>
</file>