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97" w:rsidRDefault="00CE5D97" w:rsidP="00CE5D97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 xml:space="preserve">様式第１２（一般則第29条、液石則第30条関係）  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CE5D97" w:rsidTr="004E4694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第二種貯蔵所位置等変更届書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第二種貯蔵所位置等変更届書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</w:rPr>
            </w:pPr>
          </w:p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E5D97" w:rsidTr="004E4694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CE5D97" w:rsidTr="004E4694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E5D97" w:rsidTr="004E4694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E5D97" w:rsidTr="004E4694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</w:p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CE5D97" w:rsidTr="004E4694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D97" w:rsidRDefault="00CE5D97" w:rsidP="004E469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CE5D97" w:rsidRDefault="00CE5D97" w:rsidP="00CE5D97">
      <w:pPr>
        <w:adjustRightInd/>
        <w:rPr>
          <w:rFonts w:hAnsi="Times New Roman"/>
        </w:rPr>
      </w:pPr>
    </w:p>
    <w:p w:rsidR="00CE5D97" w:rsidRDefault="00CE5D97" w:rsidP="00CE5D97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CE5D97" w:rsidRDefault="00CE5D97" w:rsidP="00CE5D97">
      <w:pPr>
        <w:adjustRightInd/>
        <w:rPr>
          <w:rFonts w:hAnsi="Times New Roman"/>
        </w:rPr>
      </w:pPr>
    </w:p>
    <w:p w:rsidR="00CE5D97" w:rsidRDefault="00CE5D97" w:rsidP="00CE5D97">
      <w:pPr>
        <w:adjustRightInd/>
        <w:rPr>
          <w:rFonts w:hAnsi="Times New Roman"/>
        </w:rPr>
      </w:pPr>
    </w:p>
    <w:p w:rsidR="00CE5D97" w:rsidRDefault="00CE5D97" w:rsidP="00CE5D97">
      <w:pPr>
        <w:adjustRightInd/>
        <w:rPr>
          <w:rFonts w:hAnsi="Times New Roman"/>
        </w:rPr>
      </w:pPr>
    </w:p>
    <w:p w:rsidR="00CE5D97" w:rsidRDefault="00CE5D97" w:rsidP="00CE5D97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CE5D97" w:rsidRDefault="00CE5D97" w:rsidP="00CE5D97">
      <w:pPr>
        <w:adjustRightInd/>
        <w:rPr>
          <w:rFonts w:hAnsi="Times New Roman"/>
        </w:rPr>
      </w:pPr>
    </w:p>
    <w:p w:rsidR="00CE5D97" w:rsidRDefault="00CE5D97" w:rsidP="00CE5D97">
      <w:pPr>
        <w:adjustRightInd/>
        <w:rPr>
          <w:rFonts w:hAnsi="Times New Roman"/>
        </w:rPr>
      </w:pPr>
    </w:p>
    <w:p w:rsidR="00CE5D97" w:rsidRDefault="00CE5D97" w:rsidP="00CE5D97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CE5D97" w:rsidRPr="006D3A42" w:rsidRDefault="00CE5D97" w:rsidP="00CE5D97">
      <w:pPr>
        <w:adjustRightInd/>
        <w:rPr>
          <w:rFonts w:hAnsi="Times New Roman"/>
        </w:rPr>
      </w:pPr>
    </w:p>
    <w:p w:rsidR="00CE5D97" w:rsidRDefault="00CE5D97" w:rsidP="00CE5D97">
      <w:pPr>
        <w:adjustRightInd/>
        <w:rPr>
          <w:rFonts w:hAnsi="Times New Roman"/>
        </w:rPr>
      </w:pPr>
    </w:p>
    <w:p w:rsidR="00CE5D97" w:rsidRDefault="00CE5D97" w:rsidP="00CE5D97">
      <w:pPr>
        <w:adjustRightInd/>
        <w:rPr>
          <w:rFonts w:hAnsi="Times New Roman"/>
        </w:rPr>
      </w:pPr>
    </w:p>
    <w:p w:rsidR="00CE5D97" w:rsidRDefault="00CE5D97" w:rsidP="00CE5D97">
      <w:pPr>
        <w:adjustRightInd/>
        <w:rPr>
          <w:rFonts w:hAnsi="Times New Roman" w:hint="eastAsia"/>
        </w:rPr>
      </w:pPr>
      <w:bookmarkStart w:id="0" w:name="_GoBack"/>
      <w:bookmarkEnd w:id="0"/>
    </w:p>
    <w:tbl>
      <w:tblPr>
        <w:tblpPr w:leftFromText="142" w:rightFromText="142" w:vertAnchor="text" w:horzAnchor="margin" w:tblpXSpec="right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CE5D97" w:rsidRPr="006B061C" w:rsidTr="004E4694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D97" w:rsidRDefault="00CE5D97" w:rsidP="004E4694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D97" w:rsidRDefault="00CE5D97" w:rsidP="004E4694">
            <w:pPr>
              <w:adjustRightInd/>
            </w:pPr>
          </w:p>
        </w:tc>
      </w:tr>
      <w:tr w:rsidR="00CE5D97" w:rsidRPr="006B061C" w:rsidTr="004E4694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D97" w:rsidRDefault="00CE5D97" w:rsidP="004E4694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D97" w:rsidRDefault="00CE5D97" w:rsidP="004E4694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D97" w:rsidRDefault="00CE5D97" w:rsidP="004E4694">
            <w:pPr>
              <w:adjustRightInd/>
            </w:pPr>
          </w:p>
        </w:tc>
      </w:tr>
      <w:tr w:rsidR="00CE5D97" w:rsidRPr="006B061C" w:rsidTr="004E46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D97" w:rsidRDefault="00CE5D97" w:rsidP="004E4694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D97" w:rsidRDefault="00CE5D97" w:rsidP="004E4694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D97" w:rsidRDefault="00CE5D97" w:rsidP="004E4694">
            <w:pPr>
              <w:adjustRightInd/>
            </w:pPr>
          </w:p>
        </w:tc>
      </w:tr>
    </w:tbl>
    <w:p w:rsidR="00CE5D97" w:rsidRDefault="00CE5D97" w:rsidP="00CE5D97">
      <w:pPr>
        <w:adjustRightInd/>
        <w:rPr>
          <w:rFonts w:hAnsi="Times New Roman" w:hint="eastAsia"/>
        </w:rPr>
      </w:pPr>
    </w:p>
    <w:p w:rsidR="00CE5D97" w:rsidRDefault="00CE5D97" w:rsidP="00CE5D97">
      <w:pPr>
        <w:adjustRightInd/>
        <w:rPr>
          <w:rFonts w:hAnsi="Times New Roman" w:hint="eastAsia"/>
        </w:rPr>
      </w:pPr>
    </w:p>
    <w:p w:rsidR="00CE5D97" w:rsidRDefault="00CE5D97" w:rsidP="00CE5D97">
      <w:pPr>
        <w:adjustRightInd/>
        <w:rPr>
          <w:rFonts w:hAnsi="Times New Roman"/>
        </w:rPr>
      </w:pPr>
    </w:p>
    <w:p w:rsidR="00CE5D97" w:rsidRDefault="00CE5D97" w:rsidP="00CE5D97">
      <w:pPr>
        <w:adjustRightInd/>
        <w:rPr>
          <w:rFonts w:hAnsi="Times New Roman"/>
        </w:rPr>
      </w:pPr>
    </w:p>
    <w:p w:rsidR="00CE5D97" w:rsidRDefault="00CE5D97" w:rsidP="00CE5D97">
      <w:pPr>
        <w:adjustRightInd/>
        <w:rPr>
          <w:rFonts w:hAnsi="Times New Roman"/>
        </w:rPr>
      </w:pPr>
    </w:p>
    <w:p w:rsidR="00CE5D97" w:rsidRDefault="00CE5D97" w:rsidP="00CE5D97">
      <w:pPr>
        <w:adjustRightInd/>
        <w:rPr>
          <w:rFonts w:hint="eastAsia"/>
          <w:sz w:val="22"/>
        </w:rPr>
      </w:pPr>
      <w:r>
        <w:rPr>
          <w:rFonts w:hint="eastAsia"/>
          <w:sz w:val="22"/>
        </w:rPr>
        <w:t>備考　１　この用紙の大きさは、日本産業規格Ａ４とすること。</w:t>
      </w:r>
    </w:p>
    <w:p w:rsidR="00CE5D97" w:rsidRDefault="00CE5D97" w:rsidP="00CE5D97">
      <w:pPr>
        <w:adjustRightInd/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２　×印の項は記載しないこと。</w:t>
      </w:r>
    </w:p>
    <w:p w:rsidR="00541681" w:rsidRPr="00CE5D97" w:rsidRDefault="00CE5D97" w:rsidP="00CE5D97">
      <w:pPr>
        <w:adjustRightInd/>
        <w:ind w:leftChars="276" w:left="882" w:hangingChars="100" w:hanging="220"/>
        <w:rPr>
          <w:sz w:val="22"/>
        </w:rPr>
      </w:pPr>
      <w:r>
        <w:rPr>
          <w:rFonts w:hint="eastAsia"/>
          <w:sz w:val="22"/>
        </w:rPr>
        <w:t>３　二以上の変更の届出を同時に行う場合には、「変更の種類」の欄に一括届出で　　　　　　ある旨を記載すること。</w:t>
      </w:r>
    </w:p>
    <w:sectPr w:rsidR="00541681" w:rsidRPr="00CE5D97" w:rsidSect="00CE5D97">
      <w:headerReference w:type="default" r:id="rId4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1B" w:rsidRDefault="00CE5D9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3E"/>
    <w:rsid w:val="000A6C3E"/>
    <w:rsid w:val="00541681"/>
    <w:rsid w:val="00C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0B5933"/>
  <w15:chartTrackingRefBased/>
  <w15:docId w15:val="{FF6F0DA8-1B0E-4E66-8CDC-3D9EDD50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D9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奈良県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2021-07-21T01:02:00Z</dcterms:created>
  <dcterms:modified xsi:type="dcterms:W3CDTF">2021-07-21T01:03:00Z</dcterms:modified>
</cp:coreProperties>
</file>