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98200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 w:rsidRPr="00630BCE">
        <w:rPr>
          <w:rFonts w:asciiTheme="majorEastAsia" w:eastAsiaTheme="majorEastAsia" w:hAnsiTheme="majorEastAsia"/>
        </w:rPr>
        <w:t>様式第４号</w:t>
      </w:r>
    </w:p>
    <w:p w14:paraId="5E5D1470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33E5EFBE" w14:textId="77777777" w:rsidR="0010275D" w:rsidRPr="00630BCE" w:rsidRDefault="0010275D">
      <w:pPr>
        <w:rPr>
          <w:rFonts w:asciiTheme="majorEastAsia" w:eastAsiaTheme="majorEastAsia" w:hAnsiTheme="majorEastAsia" w:hint="default"/>
        </w:rPr>
      </w:pPr>
    </w:p>
    <w:p w14:paraId="60B3BD2D" w14:textId="77777777" w:rsidR="0010275D" w:rsidRPr="00630BCE" w:rsidRDefault="0010275D">
      <w:pPr>
        <w:rPr>
          <w:rFonts w:asciiTheme="majorEastAsia" w:eastAsiaTheme="majorEastAsia" w:hAnsiTheme="majorEastAsia" w:hint="default"/>
        </w:rPr>
      </w:pPr>
    </w:p>
    <w:p w14:paraId="6A6D4E5F" w14:textId="77777777" w:rsidR="0010275D" w:rsidRPr="00630BCE" w:rsidRDefault="0010275D">
      <w:pPr>
        <w:rPr>
          <w:rFonts w:asciiTheme="majorEastAsia" w:eastAsiaTheme="majorEastAsia" w:hAnsiTheme="majorEastAsia" w:hint="default"/>
        </w:rPr>
      </w:pPr>
    </w:p>
    <w:p w14:paraId="7E648958" w14:textId="77777777" w:rsidR="00CF049F" w:rsidRPr="00630BCE" w:rsidRDefault="00CF049F" w:rsidP="006712BF">
      <w:pPr>
        <w:spacing w:line="501" w:lineRule="exact"/>
        <w:jc w:val="center"/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  <w:sz w:val="42"/>
        </w:rPr>
        <w:t>入</w:t>
      </w:r>
      <w:r w:rsidRPr="00630BCE">
        <w:rPr>
          <w:rFonts w:asciiTheme="majorEastAsia" w:eastAsiaTheme="majorEastAsia" w:hAnsiTheme="majorEastAsia"/>
        </w:rPr>
        <w:t xml:space="preserve">　　　　　</w:t>
      </w:r>
      <w:r w:rsidRPr="00630BCE">
        <w:rPr>
          <w:rFonts w:asciiTheme="majorEastAsia" w:eastAsiaTheme="majorEastAsia" w:hAnsiTheme="majorEastAsia"/>
          <w:sz w:val="42"/>
        </w:rPr>
        <w:t>札</w:t>
      </w:r>
      <w:r w:rsidRPr="00630BCE">
        <w:rPr>
          <w:rFonts w:asciiTheme="majorEastAsia" w:eastAsiaTheme="majorEastAsia" w:hAnsiTheme="majorEastAsia"/>
        </w:rPr>
        <w:t xml:space="preserve">　　　　　</w:t>
      </w:r>
      <w:r w:rsidRPr="00630BCE">
        <w:rPr>
          <w:rFonts w:asciiTheme="majorEastAsia" w:eastAsiaTheme="majorEastAsia" w:hAnsiTheme="majorEastAsia"/>
          <w:sz w:val="42"/>
        </w:rPr>
        <w:t>書</w:t>
      </w:r>
    </w:p>
    <w:p w14:paraId="71F5F851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4D7B97FC" w14:textId="247390F9" w:rsidR="00297BC1" w:rsidRPr="00630BCE" w:rsidRDefault="006C1B9C" w:rsidP="006C1B9C">
      <w:pPr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>入札金額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6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1914"/>
      </w:tblGrid>
      <w:tr w:rsidR="00CF049F" w:rsidRPr="00630BCE" w14:paraId="6E0BBAB5" w14:textId="77777777">
        <w:tc>
          <w:tcPr>
            <w:tcW w:w="171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557C7C6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5397D7BC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  <w:r w:rsidRPr="00630BCE">
              <w:rPr>
                <w:rFonts w:asciiTheme="majorEastAsia" w:eastAsiaTheme="majorEastAsia" w:hAnsiTheme="majorEastAsia"/>
                <w:spacing w:val="-14"/>
              </w:rPr>
              <w:t xml:space="preserve">       </w:t>
            </w:r>
            <w:r w:rsidRPr="00630BCE">
              <w:rPr>
                <w:rFonts w:asciiTheme="majorEastAsia" w:eastAsiaTheme="majorEastAsia" w:hAnsiTheme="majorEastAsia"/>
                <w:w w:val="200"/>
              </w:rPr>
              <w:t>金</w:t>
            </w:r>
          </w:p>
          <w:p w14:paraId="033C3B37" w14:textId="5700C8A1" w:rsidR="00CF049F" w:rsidRPr="00630BCE" w:rsidRDefault="00CF049F" w:rsidP="00863587">
            <w:pPr>
              <w:pStyle w:val="a7"/>
              <w:ind w:leftChars="0" w:left="360"/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B86062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14565A4F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4FD356D9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9B7ADFA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169A4649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378718BD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CCE9AB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  <w:r w:rsidRPr="00630BCE">
              <w:rPr>
                <w:rFonts w:asciiTheme="majorEastAsia" w:eastAsiaTheme="majorEastAsia" w:hAnsiTheme="majorEastAsia"/>
              </w:rPr>
              <w:t>億</w:t>
            </w:r>
          </w:p>
          <w:p w14:paraId="542D2B3F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63E0FFD4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C35017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64E467A8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2969880D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0952367" w14:textId="4C8F85B3" w:rsidR="00CF049F" w:rsidRPr="00630BCE" w:rsidRDefault="00CF049F">
            <w:pPr>
              <w:rPr>
                <w:rFonts w:asciiTheme="majorEastAsia" w:eastAsiaTheme="majorEastAsia" w:hAnsiTheme="majorEastAsia" w:hint="default"/>
                <w:sz w:val="15"/>
                <w:szCs w:val="15"/>
              </w:rPr>
            </w:pPr>
            <w:r w:rsidRPr="00630BCE">
              <w:rPr>
                <w:rFonts w:asciiTheme="majorEastAsia" w:eastAsiaTheme="majorEastAsia" w:hAnsiTheme="majorEastAsia"/>
                <w:sz w:val="15"/>
                <w:szCs w:val="15"/>
              </w:rPr>
              <w:t>百</w:t>
            </w:r>
            <w:r w:rsidR="00F8126A" w:rsidRPr="00630BCE">
              <w:rPr>
                <w:rFonts w:asciiTheme="majorEastAsia" w:eastAsiaTheme="majorEastAsia" w:hAnsiTheme="majorEastAsia"/>
                <w:sz w:val="15"/>
                <w:szCs w:val="15"/>
              </w:rPr>
              <w:t>万</w:t>
            </w:r>
          </w:p>
          <w:p w14:paraId="047C079B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253C68FA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9403FB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5E6980C2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107D84BF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5A46F0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34603DD4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6B30C348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C0961E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  <w:r w:rsidRPr="00630BCE">
              <w:rPr>
                <w:rFonts w:asciiTheme="majorEastAsia" w:eastAsiaTheme="majorEastAsia" w:hAnsiTheme="majorEastAsia"/>
              </w:rPr>
              <w:t>千</w:t>
            </w:r>
          </w:p>
          <w:p w14:paraId="1F4BEB92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3E98FE61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63ADE0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21122DAA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516E8A94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C735F8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2D6E3BA5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78F2E688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5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982D516" w14:textId="39090942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4B357333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5C914CEF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D414BC2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  <w:p w14:paraId="5D0430A2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  <w:r w:rsidRPr="00630BCE">
              <w:rPr>
                <w:rFonts w:asciiTheme="majorEastAsia" w:eastAsiaTheme="majorEastAsia" w:hAnsiTheme="majorEastAsia"/>
                <w:spacing w:val="-14"/>
              </w:rPr>
              <w:t xml:space="preserve"> </w:t>
            </w:r>
            <w:r w:rsidRPr="00630BCE">
              <w:rPr>
                <w:rFonts w:asciiTheme="majorEastAsia" w:eastAsiaTheme="majorEastAsia" w:hAnsiTheme="majorEastAsia"/>
                <w:w w:val="200"/>
              </w:rPr>
              <w:t>円</w:t>
            </w:r>
          </w:p>
          <w:p w14:paraId="04CAAAEB" w14:textId="77777777" w:rsidR="00CF049F" w:rsidRPr="00630BCE" w:rsidRDefault="00CF049F">
            <w:pPr>
              <w:rPr>
                <w:rFonts w:asciiTheme="majorEastAsia" w:eastAsiaTheme="majorEastAsia" w:hAnsiTheme="majorEastAsia" w:hint="default"/>
              </w:rPr>
            </w:pPr>
          </w:p>
        </w:tc>
      </w:tr>
    </w:tbl>
    <w:p w14:paraId="53069A94" w14:textId="6C90AA0A" w:rsidR="00CF049F" w:rsidRPr="00630BCE" w:rsidRDefault="00CF049F" w:rsidP="00B05813">
      <w:pPr>
        <w:jc w:val="center"/>
        <w:rPr>
          <w:rFonts w:asciiTheme="majorEastAsia" w:eastAsiaTheme="majorEastAsia" w:hAnsiTheme="majorEastAsia" w:hint="default"/>
        </w:rPr>
      </w:pPr>
    </w:p>
    <w:p w14:paraId="3ACAFFCB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6979D45C" w14:textId="7114B316" w:rsidR="0062252A" w:rsidRPr="00630BCE" w:rsidRDefault="00CF049F" w:rsidP="00B96795">
      <w:pPr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 xml:space="preserve">　　　１</w:t>
      </w:r>
      <w:r w:rsidRPr="00630BCE">
        <w:rPr>
          <w:rFonts w:asciiTheme="majorEastAsia" w:eastAsiaTheme="majorEastAsia" w:hAnsiTheme="majorEastAsia"/>
          <w:spacing w:val="-14"/>
        </w:rPr>
        <w:t xml:space="preserve"> </w:t>
      </w:r>
      <w:r w:rsidRPr="00630BCE">
        <w:rPr>
          <w:rFonts w:asciiTheme="majorEastAsia" w:eastAsiaTheme="majorEastAsia" w:hAnsiTheme="majorEastAsia"/>
        </w:rPr>
        <w:t>業</w:t>
      </w:r>
      <w:r w:rsidRPr="00630BCE">
        <w:rPr>
          <w:rFonts w:asciiTheme="majorEastAsia" w:eastAsiaTheme="majorEastAsia" w:hAnsiTheme="majorEastAsia"/>
          <w:spacing w:val="-14"/>
        </w:rPr>
        <w:t xml:space="preserve"> </w:t>
      </w:r>
      <w:r w:rsidRPr="00630BCE">
        <w:rPr>
          <w:rFonts w:asciiTheme="majorEastAsia" w:eastAsiaTheme="majorEastAsia" w:hAnsiTheme="majorEastAsia"/>
        </w:rPr>
        <w:t>務</w:t>
      </w:r>
      <w:r w:rsidRPr="00630BCE">
        <w:rPr>
          <w:rFonts w:asciiTheme="majorEastAsia" w:eastAsiaTheme="majorEastAsia" w:hAnsiTheme="majorEastAsia"/>
          <w:spacing w:val="-14"/>
        </w:rPr>
        <w:t xml:space="preserve"> </w:t>
      </w:r>
      <w:r w:rsidRPr="00630BCE">
        <w:rPr>
          <w:rFonts w:asciiTheme="majorEastAsia" w:eastAsiaTheme="majorEastAsia" w:hAnsiTheme="majorEastAsia"/>
        </w:rPr>
        <w:t>名</w:t>
      </w:r>
      <w:r w:rsidR="009B051C" w:rsidRPr="00630BCE">
        <w:rPr>
          <w:rFonts w:asciiTheme="majorEastAsia" w:eastAsiaTheme="majorEastAsia" w:hAnsiTheme="majorEastAsia"/>
        </w:rPr>
        <w:t xml:space="preserve">　</w:t>
      </w:r>
      <w:r w:rsidR="00650EA0">
        <w:rPr>
          <w:rFonts w:asciiTheme="majorEastAsia" w:eastAsiaTheme="majorEastAsia" w:hAnsiTheme="majorEastAsia"/>
        </w:rPr>
        <w:t xml:space="preserve">　若草山焼き2027有料・無料観覧エリア管理運営等</w:t>
      </w:r>
      <w:r w:rsidR="005605CA">
        <w:rPr>
          <w:rFonts w:asciiTheme="majorEastAsia" w:eastAsiaTheme="majorEastAsia" w:hAnsiTheme="majorEastAsia"/>
        </w:rPr>
        <w:t>業務</w:t>
      </w:r>
    </w:p>
    <w:p w14:paraId="71E161A6" w14:textId="6D0CBCA2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1CAD8A4A" w14:textId="77777777" w:rsidR="00D648CE" w:rsidRPr="00630BCE" w:rsidRDefault="00D648CE">
      <w:pPr>
        <w:rPr>
          <w:rFonts w:asciiTheme="majorEastAsia" w:eastAsiaTheme="majorEastAsia" w:hAnsiTheme="majorEastAsia" w:hint="default"/>
        </w:rPr>
      </w:pPr>
    </w:p>
    <w:p w14:paraId="59FA30D4" w14:textId="5C1956FF" w:rsidR="00CF049F" w:rsidRPr="00630BCE" w:rsidRDefault="00CF049F">
      <w:pPr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 xml:space="preserve">　　　２</w:t>
      </w:r>
      <w:r w:rsidRPr="00630BCE">
        <w:rPr>
          <w:rFonts w:asciiTheme="majorEastAsia" w:eastAsiaTheme="majorEastAsia" w:hAnsiTheme="majorEastAsia"/>
          <w:spacing w:val="-14"/>
        </w:rPr>
        <w:t xml:space="preserve"> </w:t>
      </w:r>
      <w:r w:rsidR="00AF6DC1" w:rsidRPr="00630BCE">
        <w:rPr>
          <w:rFonts w:asciiTheme="majorEastAsia" w:eastAsiaTheme="majorEastAsia" w:hAnsiTheme="majorEastAsia"/>
        </w:rPr>
        <w:t>入札保証金</w:t>
      </w:r>
      <w:r w:rsidR="00793C3F" w:rsidRPr="00630BCE">
        <w:rPr>
          <w:rFonts w:asciiTheme="majorEastAsia" w:eastAsiaTheme="majorEastAsia" w:hAnsiTheme="majorEastAsia"/>
        </w:rPr>
        <w:t xml:space="preserve">　免除</w:t>
      </w:r>
      <w:r w:rsidR="00AF6DC1" w:rsidRPr="00630BCE">
        <w:rPr>
          <w:rFonts w:asciiTheme="majorEastAsia" w:eastAsiaTheme="majorEastAsia" w:hAnsiTheme="majorEastAsia"/>
        </w:rPr>
        <w:t xml:space="preserve">　　　</w:t>
      </w:r>
    </w:p>
    <w:p w14:paraId="6E301DC3" w14:textId="532B56B8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40AAA1C4" w14:textId="77777777" w:rsidR="00D648CE" w:rsidRPr="00630BCE" w:rsidRDefault="00D648CE">
      <w:pPr>
        <w:rPr>
          <w:rFonts w:asciiTheme="majorEastAsia" w:eastAsiaTheme="majorEastAsia" w:hAnsiTheme="majorEastAsia" w:hint="default"/>
        </w:rPr>
      </w:pPr>
    </w:p>
    <w:p w14:paraId="46F2BF7F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 xml:space="preserve">　　　上記のとおり入札します。</w:t>
      </w:r>
    </w:p>
    <w:p w14:paraId="69A93623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1B8ED61A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51B860D0" w14:textId="77777777" w:rsidR="00CF049F" w:rsidRPr="00630BCE" w:rsidRDefault="0067084A">
      <w:pPr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 xml:space="preserve">　　令和</w:t>
      </w:r>
      <w:r w:rsidR="00CF049F" w:rsidRPr="00630BCE">
        <w:rPr>
          <w:rFonts w:asciiTheme="majorEastAsia" w:eastAsiaTheme="majorEastAsia" w:hAnsiTheme="majorEastAsia"/>
        </w:rPr>
        <w:t xml:space="preserve">　　年　　月　　日</w:t>
      </w:r>
    </w:p>
    <w:p w14:paraId="2966DC56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6A1FA1BC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5A8CA8F9" w14:textId="50772C76" w:rsidR="00CF049F" w:rsidRPr="00630BCE" w:rsidRDefault="00CF049F">
      <w:pPr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  <w:spacing w:val="-14"/>
        </w:rPr>
        <w:t xml:space="preserve">  </w:t>
      </w:r>
      <w:r w:rsidRPr="00630BCE">
        <w:rPr>
          <w:rFonts w:asciiTheme="majorEastAsia" w:eastAsiaTheme="majorEastAsia" w:hAnsiTheme="majorEastAsia"/>
        </w:rPr>
        <w:t xml:space="preserve">　</w:t>
      </w:r>
      <w:r w:rsidR="0062252A" w:rsidRPr="00630BCE">
        <w:rPr>
          <w:rFonts w:asciiTheme="majorEastAsia" w:eastAsiaTheme="majorEastAsia" w:hAnsiTheme="majorEastAsia"/>
        </w:rPr>
        <w:t>若草山焼き行事</w:t>
      </w:r>
      <w:r w:rsidR="002A0287" w:rsidRPr="00630BCE">
        <w:rPr>
          <w:rFonts w:asciiTheme="majorEastAsia" w:eastAsiaTheme="majorEastAsia" w:hAnsiTheme="majorEastAsia"/>
        </w:rPr>
        <w:t>実行委員会</w:t>
      </w:r>
      <w:r w:rsidRPr="00630BCE">
        <w:rPr>
          <w:rFonts w:asciiTheme="majorEastAsia" w:eastAsiaTheme="majorEastAsia" w:hAnsiTheme="majorEastAsia"/>
        </w:rPr>
        <w:t xml:space="preserve">　</w:t>
      </w:r>
      <w:r w:rsidR="002A0287" w:rsidRPr="00630BCE">
        <w:rPr>
          <w:rFonts w:asciiTheme="majorEastAsia" w:eastAsiaTheme="majorEastAsia" w:hAnsiTheme="majorEastAsia"/>
        </w:rPr>
        <w:t>会</w:t>
      </w:r>
      <w:r w:rsidR="007C1915" w:rsidRPr="00630BCE">
        <w:rPr>
          <w:rFonts w:asciiTheme="majorEastAsia" w:eastAsiaTheme="majorEastAsia" w:hAnsiTheme="majorEastAsia"/>
        </w:rPr>
        <w:t>長</w:t>
      </w:r>
      <w:r w:rsidRPr="00630BCE">
        <w:rPr>
          <w:rFonts w:asciiTheme="majorEastAsia" w:eastAsiaTheme="majorEastAsia" w:hAnsiTheme="majorEastAsia"/>
        </w:rPr>
        <w:t xml:space="preserve">　殿</w:t>
      </w:r>
    </w:p>
    <w:p w14:paraId="613B4613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39FC3D24" w14:textId="77777777" w:rsidR="00CF049F" w:rsidRPr="00630BCE" w:rsidRDefault="00CF049F">
      <w:pPr>
        <w:rPr>
          <w:rFonts w:asciiTheme="majorEastAsia" w:eastAsiaTheme="majorEastAsia" w:hAnsiTheme="majorEastAsia" w:hint="default"/>
        </w:rPr>
      </w:pPr>
    </w:p>
    <w:p w14:paraId="5C635CD2" w14:textId="7638A74D" w:rsidR="00650EA0" w:rsidRDefault="00CF049F" w:rsidP="00650EA0">
      <w:pPr>
        <w:ind w:left="2142"/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>入札者</w:t>
      </w:r>
      <w:r w:rsidR="00650EA0">
        <w:rPr>
          <w:rFonts w:asciiTheme="majorEastAsia" w:eastAsiaTheme="majorEastAsia" w:hAnsiTheme="majorEastAsia" w:hint="default"/>
        </w:rPr>
        <w:tab/>
      </w:r>
      <w:r w:rsidRPr="00630BCE">
        <w:rPr>
          <w:rFonts w:asciiTheme="majorEastAsia" w:eastAsiaTheme="majorEastAsia" w:hAnsiTheme="majorEastAsia"/>
        </w:rPr>
        <w:t>所在地</w:t>
      </w:r>
    </w:p>
    <w:p w14:paraId="767731E0" w14:textId="77777777" w:rsidR="00650EA0" w:rsidRDefault="00650EA0" w:rsidP="00650EA0">
      <w:pPr>
        <w:ind w:left="2142"/>
        <w:rPr>
          <w:rFonts w:asciiTheme="majorEastAsia" w:eastAsiaTheme="majorEastAsia" w:hAnsiTheme="majorEastAsia" w:hint="default"/>
        </w:rPr>
      </w:pPr>
    </w:p>
    <w:p w14:paraId="06B99C8B" w14:textId="61AD9CC0" w:rsidR="00650EA0" w:rsidRDefault="00650EA0" w:rsidP="00650EA0">
      <w:pPr>
        <w:ind w:left="2142" w:firstLine="1071"/>
        <w:rPr>
          <w:rFonts w:asciiTheme="majorEastAsia" w:eastAsiaTheme="majorEastAsia" w:hAnsiTheme="majorEastAsia" w:hint="default"/>
        </w:rPr>
      </w:pPr>
      <w:r>
        <w:rPr>
          <w:rFonts w:asciiTheme="majorEastAsia" w:eastAsiaTheme="majorEastAsia" w:hAnsiTheme="majorEastAsia"/>
        </w:rPr>
        <w:t>商号・名称</w:t>
      </w:r>
    </w:p>
    <w:p w14:paraId="1A85844A" w14:textId="77777777" w:rsidR="00650EA0" w:rsidRDefault="00650EA0" w:rsidP="00650EA0">
      <w:pPr>
        <w:ind w:left="3213" w:firstLine="1071"/>
        <w:rPr>
          <w:rFonts w:asciiTheme="majorEastAsia" w:eastAsiaTheme="majorEastAsia" w:hAnsiTheme="majorEastAsia" w:hint="default"/>
          <w:szCs w:val="21"/>
        </w:rPr>
      </w:pPr>
    </w:p>
    <w:p w14:paraId="38430C29" w14:textId="65B765FF" w:rsidR="00CF049F" w:rsidRPr="00650EA0" w:rsidRDefault="00650EA0" w:rsidP="00650EA0">
      <w:pPr>
        <w:ind w:left="2142" w:firstLine="1071"/>
        <w:rPr>
          <w:rFonts w:asciiTheme="majorEastAsia" w:eastAsiaTheme="majorEastAsia" w:hAnsiTheme="majorEastAsia" w:hint="default"/>
          <w:sz w:val="18"/>
          <w:szCs w:val="16"/>
        </w:rPr>
      </w:pPr>
      <w:r>
        <w:rPr>
          <w:rFonts w:asciiTheme="majorEastAsia" w:eastAsiaTheme="majorEastAsia" w:hAnsiTheme="majorEastAsia"/>
          <w:szCs w:val="21"/>
        </w:rPr>
        <w:t>代表者役職氏名</w:t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 w:rsidR="00CF049F" w:rsidRPr="00630BCE">
        <w:rPr>
          <w:rFonts w:asciiTheme="majorEastAsia" w:eastAsiaTheme="majorEastAsia" w:hAnsiTheme="majorEastAsia"/>
        </w:rPr>
        <w:t>印</w:t>
      </w:r>
    </w:p>
    <w:p w14:paraId="7F3654A9" w14:textId="77777777" w:rsidR="00CF049F" w:rsidRPr="00650EA0" w:rsidRDefault="00CF049F">
      <w:pPr>
        <w:rPr>
          <w:rFonts w:asciiTheme="majorEastAsia" w:eastAsiaTheme="majorEastAsia" w:hAnsiTheme="majorEastAsia" w:hint="default"/>
        </w:rPr>
      </w:pPr>
    </w:p>
    <w:p w14:paraId="625ADA71" w14:textId="4FD78592" w:rsidR="00CF049F" w:rsidRPr="00630BCE" w:rsidRDefault="00CF049F" w:rsidP="00650EA0">
      <w:pPr>
        <w:ind w:left="3213"/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>（代理人</w:t>
      </w:r>
      <w:r w:rsidR="00650EA0">
        <w:rPr>
          <w:rFonts w:asciiTheme="majorEastAsia" w:eastAsiaTheme="majorEastAsia" w:hAnsiTheme="majorEastAsia" w:hint="default"/>
        </w:rPr>
        <w:tab/>
      </w:r>
      <w:r w:rsidR="00650EA0">
        <w:rPr>
          <w:rFonts w:asciiTheme="majorEastAsia" w:eastAsiaTheme="majorEastAsia" w:hAnsiTheme="majorEastAsia" w:hint="default"/>
        </w:rPr>
        <w:tab/>
      </w:r>
      <w:r w:rsidR="00650EA0">
        <w:rPr>
          <w:rFonts w:asciiTheme="majorEastAsia" w:eastAsiaTheme="majorEastAsia" w:hAnsiTheme="majorEastAsia" w:hint="default"/>
        </w:rPr>
        <w:tab/>
      </w:r>
      <w:r w:rsidR="00650EA0">
        <w:rPr>
          <w:rFonts w:asciiTheme="majorEastAsia" w:eastAsiaTheme="majorEastAsia" w:hAnsiTheme="majorEastAsia" w:hint="default"/>
        </w:rPr>
        <w:tab/>
      </w:r>
      <w:r w:rsidR="00650EA0">
        <w:rPr>
          <w:rFonts w:asciiTheme="majorEastAsia" w:eastAsiaTheme="majorEastAsia" w:hAnsiTheme="majorEastAsia" w:hint="default"/>
        </w:rPr>
        <w:tab/>
      </w:r>
      <w:r w:rsidRPr="00630BCE">
        <w:rPr>
          <w:rFonts w:asciiTheme="majorEastAsia" w:eastAsiaTheme="majorEastAsia" w:hAnsiTheme="majorEastAsia"/>
        </w:rPr>
        <w:t>印</w:t>
      </w:r>
      <w:r w:rsidR="00650EA0">
        <w:rPr>
          <w:rFonts w:asciiTheme="majorEastAsia" w:eastAsiaTheme="majorEastAsia" w:hAnsiTheme="majorEastAsia"/>
        </w:rPr>
        <w:t xml:space="preserve">　</w:t>
      </w:r>
      <w:r w:rsidRPr="00630BCE">
        <w:rPr>
          <w:rFonts w:asciiTheme="majorEastAsia" w:eastAsiaTheme="majorEastAsia" w:hAnsiTheme="majorEastAsia"/>
        </w:rPr>
        <w:t>）</w:t>
      </w:r>
    </w:p>
    <w:bookmarkEnd w:id="0"/>
    <w:bookmarkEnd w:id="1"/>
    <w:bookmarkEnd w:id="2"/>
    <w:bookmarkEnd w:id="3"/>
    <w:bookmarkEnd w:id="4"/>
    <w:p w14:paraId="527B156A" w14:textId="353F51E2" w:rsidR="00CF049F" w:rsidRPr="00630BCE" w:rsidRDefault="00CF049F">
      <w:pPr>
        <w:rPr>
          <w:rFonts w:asciiTheme="majorEastAsia" w:eastAsiaTheme="majorEastAsia" w:hAnsiTheme="majorEastAsia" w:hint="default"/>
        </w:rPr>
      </w:pPr>
    </w:p>
    <w:sectPr w:rsidR="00CF049F" w:rsidRPr="00630BCE">
      <w:footnotePr>
        <w:numRestart w:val="eachPage"/>
      </w:footnotePr>
      <w:endnotePr>
        <w:numFmt w:val="decimal"/>
      </w:endnotePr>
      <w:pgSz w:w="11906" w:h="16838"/>
      <w:pgMar w:top="1134" w:right="1134" w:bottom="1134" w:left="1134" w:header="567" w:footer="0" w:gutter="0"/>
      <w:cols w:space="720"/>
      <w:docGrid w:type="linesAndChars" w:linePitch="291" w:charSpace="118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08AF7" w14:textId="77777777" w:rsidR="00184C67" w:rsidRDefault="00184C67">
      <w:pPr>
        <w:spacing w:before="74"/>
        <w:rPr>
          <w:rFonts w:hint="default"/>
        </w:rPr>
      </w:pPr>
      <w:r>
        <w:continuationSeparator/>
      </w:r>
    </w:p>
  </w:endnote>
  <w:endnote w:type="continuationSeparator" w:id="0">
    <w:p w14:paraId="63C66635" w14:textId="77777777" w:rsidR="00184C67" w:rsidRDefault="00184C67">
      <w:pPr>
        <w:spacing w:before="7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6B100" w14:textId="77777777" w:rsidR="00184C67" w:rsidRDefault="00184C67">
      <w:pPr>
        <w:spacing w:before="74"/>
        <w:rPr>
          <w:rFonts w:hint="default"/>
        </w:rPr>
      </w:pPr>
      <w:r>
        <w:continuationSeparator/>
      </w:r>
    </w:p>
  </w:footnote>
  <w:footnote w:type="continuationSeparator" w:id="0">
    <w:p w14:paraId="7A46CA53" w14:textId="77777777" w:rsidR="00184C67" w:rsidRDefault="00184C67">
      <w:pPr>
        <w:spacing w:before="74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16336"/>
    <w:multiLevelType w:val="hybridMultilevel"/>
    <w:tmpl w:val="F272A19C"/>
    <w:lvl w:ilvl="0" w:tplc="DC44DBD4">
      <w:start w:val="1"/>
      <w:numFmt w:val="decimalEnclosedCircle"/>
      <w:lvlText w:val="%1"/>
      <w:lvlJc w:val="left"/>
      <w:pPr>
        <w:ind w:left="19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65" w:hanging="420"/>
      </w:pPr>
    </w:lvl>
    <w:lvl w:ilvl="3" w:tplc="0409000F" w:tentative="1">
      <w:start w:val="1"/>
      <w:numFmt w:val="decimal"/>
      <w:lvlText w:val="%4."/>
      <w:lvlJc w:val="left"/>
      <w:pPr>
        <w:ind w:left="3285" w:hanging="420"/>
      </w:pPr>
    </w:lvl>
    <w:lvl w:ilvl="4" w:tplc="04090017" w:tentative="1">
      <w:start w:val="1"/>
      <w:numFmt w:val="aiueoFullWidth"/>
      <w:lvlText w:val="(%5)"/>
      <w:lvlJc w:val="left"/>
      <w:pPr>
        <w:ind w:left="3705" w:hanging="420"/>
      </w:pPr>
    </w:lvl>
    <w:lvl w:ilvl="5" w:tplc="04090011" w:tentative="1">
      <w:start w:val="1"/>
      <w:numFmt w:val="decimalEnclosedCircle"/>
      <w:lvlText w:val="%6"/>
      <w:lvlJc w:val="left"/>
      <w:pPr>
        <w:ind w:left="4125" w:hanging="420"/>
      </w:pPr>
    </w:lvl>
    <w:lvl w:ilvl="6" w:tplc="0409000F" w:tentative="1">
      <w:start w:val="1"/>
      <w:numFmt w:val="decimal"/>
      <w:lvlText w:val="%7."/>
      <w:lvlJc w:val="left"/>
      <w:pPr>
        <w:ind w:left="4545" w:hanging="420"/>
      </w:pPr>
    </w:lvl>
    <w:lvl w:ilvl="7" w:tplc="04090017" w:tentative="1">
      <w:start w:val="1"/>
      <w:numFmt w:val="aiueoFullWidth"/>
      <w:lvlText w:val="(%8)"/>
      <w:lvlJc w:val="left"/>
      <w:pPr>
        <w:ind w:left="4965" w:hanging="420"/>
      </w:pPr>
    </w:lvl>
    <w:lvl w:ilvl="8" w:tplc="04090011" w:tentative="1">
      <w:start w:val="1"/>
      <w:numFmt w:val="decimalEnclosedCircle"/>
      <w:lvlText w:val="%9"/>
      <w:lvlJc w:val="left"/>
      <w:pPr>
        <w:ind w:left="5385" w:hanging="420"/>
      </w:pPr>
    </w:lvl>
  </w:abstractNum>
  <w:abstractNum w:abstractNumId="1" w15:restartNumberingAfterBreak="0">
    <w:nsid w:val="0E4F1568"/>
    <w:multiLevelType w:val="hybridMultilevel"/>
    <w:tmpl w:val="BA328F46"/>
    <w:lvl w:ilvl="0" w:tplc="F8F6B434">
      <w:start w:val="1"/>
      <w:numFmt w:val="decimalEnclosedCircle"/>
      <w:lvlText w:val="%1"/>
      <w:lvlJc w:val="left"/>
      <w:pPr>
        <w:ind w:left="25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3493" w:hanging="420"/>
      </w:pPr>
    </w:lvl>
    <w:lvl w:ilvl="3" w:tplc="0409000F" w:tentative="1">
      <w:start w:val="1"/>
      <w:numFmt w:val="decimal"/>
      <w:lvlText w:val="%4."/>
      <w:lvlJc w:val="left"/>
      <w:pPr>
        <w:ind w:left="3913" w:hanging="420"/>
      </w:pPr>
    </w:lvl>
    <w:lvl w:ilvl="4" w:tplc="04090017" w:tentative="1">
      <w:start w:val="1"/>
      <w:numFmt w:val="aiueoFullWidth"/>
      <w:lvlText w:val="(%5)"/>
      <w:lvlJc w:val="left"/>
      <w:pPr>
        <w:ind w:left="4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4753" w:hanging="420"/>
      </w:pPr>
    </w:lvl>
    <w:lvl w:ilvl="6" w:tplc="0409000F" w:tentative="1">
      <w:start w:val="1"/>
      <w:numFmt w:val="decimal"/>
      <w:lvlText w:val="%7."/>
      <w:lvlJc w:val="left"/>
      <w:pPr>
        <w:ind w:left="5173" w:hanging="420"/>
      </w:pPr>
    </w:lvl>
    <w:lvl w:ilvl="7" w:tplc="04090017" w:tentative="1">
      <w:start w:val="1"/>
      <w:numFmt w:val="aiueoFullWidth"/>
      <w:lvlText w:val="(%8)"/>
      <w:lvlJc w:val="left"/>
      <w:pPr>
        <w:ind w:left="5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6013" w:hanging="420"/>
      </w:pPr>
    </w:lvl>
  </w:abstractNum>
  <w:abstractNum w:abstractNumId="2" w15:restartNumberingAfterBreak="0">
    <w:nsid w:val="0F01587C"/>
    <w:multiLevelType w:val="hybridMultilevel"/>
    <w:tmpl w:val="5BCACA6C"/>
    <w:lvl w:ilvl="0" w:tplc="B9405DA8">
      <w:start w:val="1"/>
      <w:numFmt w:val="decimalEnclosedCircle"/>
      <w:lvlText w:val="%1"/>
      <w:lvlJc w:val="left"/>
      <w:pPr>
        <w:ind w:left="19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865" w:hanging="420"/>
      </w:pPr>
    </w:lvl>
    <w:lvl w:ilvl="3" w:tplc="0409000F" w:tentative="1">
      <w:start w:val="1"/>
      <w:numFmt w:val="decimal"/>
      <w:lvlText w:val="%4."/>
      <w:lvlJc w:val="left"/>
      <w:pPr>
        <w:ind w:left="3285" w:hanging="420"/>
      </w:pPr>
    </w:lvl>
    <w:lvl w:ilvl="4" w:tplc="04090017" w:tentative="1">
      <w:start w:val="1"/>
      <w:numFmt w:val="aiueoFullWidth"/>
      <w:lvlText w:val="(%5)"/>
      <w:lvlJc w:val="left"/>
      <w:pPr>
        <w:ind w:left="3705" w:hanging="420"/>
      </w:pPr>
    </w:lvl>
    <w:lvl w:ilvl="5" w:tplc="04090011" w:tentative="1">
      <w:start w:val="1"/>
      <w:numFmt w:val="decimalEnclosedCircle"/>
      <w:lvlText w:val="%6"/>
      <w:lvlJc w:val="left"/>
      <w:pPr>
        <w:ind w:left="4125" w:hanging="420"/>
      </w:pPr>
    </w:lvl>
    <w:lvl w:ilvl="6" w:tplc="0409000F" w:tentative="1">
      <w:start w:val="1"/>
      <w:numFmt w:val="decimal"/>
      <w:lvlText w:val="%7."/>
      <w:lvlJc w:val="left"/>
      <w:pPr>
        <w:ind w:left="4545" w:hanging="420"/>
      </w:pPr>
    </w:lvl>
    <w:lvl w:ilvl="7" w:tplc="04090017" w:tentative="1">
      <w:start w:val="1"/>
      <w:numFmt w:val="aiueoFullWidth"/>
      <w:lvlText w:val="(%8)"/>
      <w:lvlJc w:val="left"/>
      <w:pPr>
        <w:ind w:left="4965" w:hanging="420"/>
      </w:pPr>
    </w:lvl>
    <w:lvl w:ilvl="8" w:tplc="04090011" w:tentative="1">
      <w:start w:val="1"/>
      <w:numFmt w:val="decimalEnclosedCircle"/>
      <w:lvlText w:val="%9"/>
      <w:lvlJc w:val="left"/>
      <w:pPr>
        <w:ind w:left="5385" w:hanging="420"/>
      </w:pPr>
    </w:lvl>
  </w:abstractNum>
  <w:abstractNum w:abstractNumId="3" w15:restartNumberingAfterBreak="0">
    <w:nsid w:val="1E89336D"/>
    <w:multiLevelType w:val="hybridMultilevel"/>
    <w:tmpl w:val="7A2C74C4"/>
    <w:lvl w:ilvl="0" w:tplc="3F948CF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28945D47"/>
    <w:multiLevelType w:val="hybridMultilevel"/>
    <w:tmpl w:val="DD90A05A"/>
    <w:lvl w:ilvl="0" w:tplc="9840685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2C5D27C6"/>
    <w:multiLevelType w:val="hybridMultilevel"/>
    <w:tmpl w:val="FC0046F6"/>
    <w:lvl w:ilvl="0" w:tplc="045220EA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CE4870"/>
    <w:multiLevelType w:val="hybridMultilevel"/>
    <w:tmpl w:val="1FFA196E"/>
    <w:lvl w:ilvl="0" w:tplc="6924E23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3EF62D48"/>
    <w:multiLevelType w:val="hybridMultilevel"/>
    <w:tmpl w:val="EEFAADE2"/>
    <w:lvl w:ilvl="0" w:tplc="1B526F5E">
      <w:start w:val="1"/>
      <w:numFmt w:val="decimalEnclosedCircle"/>
      <w:lvlText w:val="%1"/>
      <w:lvlJc w:val="left"/>
      <w:pPr>
        <w:ind w:left="1791" w:hanging="360"/>
      </w:pPr>
      <w:rPr>
        <w:rFonts w:hint="default"/>
      </w:rPr>
    </w:lvl>
    <w:lvl w:ilvl="1" w:tplc="49AE1B58">
      <w:start w:val="3"/>
      <w:numFmt w:val="decimalEnclosedCircle"/>
      <w:lvlText w:val="%2"/>
      <w:lvlJc w:val="left"/>
      <w:pPr>
        <w:ind w:left="221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691" w:hanging="420"/>
      </w:pPr>
    </w:lvl>
    <w:lvl w:ilvl="3" w:tplc="0409000F" w:tentative="1">
      <w:start w:val="1"/>
      <w:numFmt w:val="decimal"/>
      <w:lvlText w:val="%4."/>
      <w:lvlJc w:val="left"/>
      <w:pPr>
        <w:ind w:left="3111" w:hanging="420"/>
      </w:pPr>
    </w:lvl>
    <w:lvl w:ilvl="4" w:tplc="04090017" w:tentative="1">
      <w:start w:val="1"/>
      <w:numFmt w:val="aiueoFullWidth"/>
      <w:lvlText w:val="(%5)"/>
      <w:lvlJc w:val="left"/>
      <w:pPr>
        <w:ind w:left="3531" w:hanging="420"/>
      </w:pPr>
    </w:lvl>
    <w:lvl w:ilvl="5" w:tplc="04090011" w:tentative="1">
      <w:start w:val="1"/>
      <w:numFmt w:val="decimalEnclosedCircle"/>
      <w:lvlText w:val="%6"/>
      <w:lvlJc w:val="left"/>
      <w:pPr>
        <w:ind w:left="3951" w:hanging="420"/>
      </w:pPr>
    </w:lvl>
    <w:lvl w:ilvl="6" w:tplc="0409000F" w:tentative="1">
      <w:start w:val="1"/>
      <w:numFmt w:val="decimal"/>
      <w:lvlText w:val="%7."/>
      <w:lvlJc w:val="left"/>
      <w:pPr>
        <w:ind w:left="4371" w:hanging="420"/>
      </w:pPr>
    </w:lvl>
    <w:lvl w:ilvl="7" w:tplc="04090017" w:tentative="1">
      <w:start w:val="1"/>
      <w:numFmt w:val="aiueoFullWidth"/>
      <w:lvlText w:val="(%8)"/>
      <w:lvlJc w:val="left"/>
      <w:pPr>
        <w:ind w:left="4791" w:hanging="420"/>
      </w:pPr>
    </w:lvl>
    <w:lvl w:ilvl="8" w:tplc="04090011" w:tentative="1">
      <w:start w:val="1"/>
      <w:numFmt w:val="decimalEnclosedCircle"/>
      <w:lvlText w:val="%9"/>
      <w:lvlJc w:val="left"/>
      <w:pPr>
        <w:ind w:left="5211" w:hanging="420"/>
      </w:pPr>
    </w:lvl>
  </w:abstractNum>
  <w:abstractNum w:abstractNumId="8" w15:restartNumberingAfterBreak="0">
    <w:nsid w:val="47623C1D"/>
    <w:multiLevelType w:val="hybridMultilevel"/>
    <w:tmpl w:val="ADD8A8A0"/>
    <w:lvl w:ilvl="0" w:tplc="B3C876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E380137"/>
    <w:multiLevelType w:val="hybridMultilevel"/>
    <w:tmpl w:val="F1284A2E"/>
    <w:lvl w:ilvl="0" w:tplc="042685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BD75F81"/>
    <w:multiLevelType w:val="hybridMultilevel"/>
    <w:tmpl w:val="129C631C"/>
    <w:lvl w:ilvl="0" w:tplc="173A8E14">
      <w:start w:val="1"/>
      <w:numFmt w:val="decimalEnclosedCircle"/>
      <w:lvlText w:val="%1"/>
      <w:lvlJc w:val="left"/>
      <w:pPr>
        <w:ind w:left="28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41" w:hanging="420"/>
      </w:pPr>
    </w:lvl>
    <w:lvl w:ilvl="2" w:tplc="04090011" w:tentative="1">
      <w:start w:val="1"/>
      <w:numFmt w:val="decimalEnclosedCircle"/>
      <w:lvlText w:val="%3"/>
      <w:lvlJc w:val="left"/>
      <w:pPr>
        <w:ind w:left="3761" w:hanging="420"/>
      </w:pPr>
    </w:lvl>
    <w:lvl w:ilvl="3" w:tplc="0409000F" w:tentative="1">
      <w:start w:val="1"/>
      <w:numFmt w:val="decimal"/>
      <w:lvlText w:val="%4."/>
      <w:lvlJc w:val="left"/>
      <w:pPr>
        <w:ind w:left="4181" w:hanging="420"/>
      </w:pPr>
    </w:lvl>
    <w:lvl w:ilvl="4" w:tplc="04090017" w:tentative="1">
      <w:start w:val="1"/>
      <w:numFmt w:val="aiueoFullWidth"/>
      <w:lvlText w:val="(%5)"/>
      <w:lvlJc w:val="left"/>
      <w:pPr>
        <w:ind w:left="4601" w:hanging="420"/>
      </w:pPr>
    </w:lvl>
    <w:lvl w:ilvl="5" w:tplc="04090011" w:tentative="1">
      <w:start w:val="1"/>
      <w:numFmt w:val="decimalEnclosedCircle"/>
      <w:lvlText w:val="%6"/>
      <w:lvlJc w:val="left"/>
      <w:pPr>
        <w:ind w:left="5021" w:hanging="420"/>
      </w:pPr>
    </w:lvl>
    <w:lvl w:ilvl="6" w:tplc="0409000F" w:tentative="1">
      <w:start w:val="1"/>
      <w:numFmt w:val="decimal"/>
      <w:lvlText w:val="%7."/>
      <w:lvlJc w:val="left"/>
      <w:pPr>
        <w:ind w:left="5441" w:hanging="420"/>
      </w:pPr>
    </w:lvl>
    <w:lvl w:ilvl="7" w:tplc="04090017" w:tentative="1">
      <w:start w:val="1"/>
      <w:numFmt w:val="aiueoFullWidth"/>
      <w:lvlText w:val="(%8)"/>
      <w:lvlJc w:val="left"/>
      <w:pPr>
        <w:ind w:left="5861" w:hanging="420"/>
      </w:pPr>
    </w:lvl>
    <w:lvl w:ilvl="8" w:tplc="04090011" w:tentative="1">
      <w:start w:val="1"/>
      <w:numFmt w:val="decimalEnclosedCircle"/>
      <w:lvlText w:val="%9"/>
      <w:lvlJc w:val="left"/>
      <w:pPr>
        <w:ind w:left="6281" w:hanging="420"/>
      </w:pPr>
    </w:lvl>
  </w:abstractNum>
  <w:abstractNum w:abstractNumId="11" w15:restartNumberingAfterBreak="0">
    <w:nsid w:val="77221D98"/>
    <w:multiLevelType w:val="hybridMultilevel"/>
    <w:tmpl w:val="EB60518C"/>
    <w:lvl w:ilvl="0" w:tplc="F8BA97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bordersDoNotSurroundHeader/>
  <w:bordersDoNotSurroundFooter/>
  <w:defaultTabStop w:val="1071"/>
  <w:hyphenationZone w:val="0"/>
  <w:drawingGridHorizontalSpacing w:val="472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13C"/>
    <w:rsid w:val="00081DE9"/>
    <w:rsid w:val="00082FA5"/>
    <w:rsid w:val="000A5CAE"/>
    <w:rsid w:val="0010275D"/>
    <w:rsid w:val="00141AFD"/>
    <w:rsid w:val="00146CA6"/>
    <w:rsid w:val="00153771"/>
    <w:rsid w:val="001563D2"/>
    <w:rsid w:val="001756DA"/>
    <w:rsid w:val="00184C67"/>
    <w:rsid w:val="00190F36"/>
    <w:rsid w:val="00190F81"/>
    <w:rsid w:val="001D5523"/>
    <w:rsid w:val="00213BA5"/>
    <w:rsid w:val="00297BC1"/>
    <w:rsid w:val="002A0287"/>
    <w:rsid w:val="002B16A7"/>
    <w:rsid w:val="002B76B8"/>
    <w:rsid w:val="002D1012"/>
    <w:rsid w:val="00381809"/>
    <w:rsid w:val="003F02F0"/>
    <w:rsid w:val="003F4A83"/>
    <w:rsid w:val="004E2B13"/>
    <w:rsid w:val="004F2461"/>
    <w:rsid w:val="005408AD"/>
    <w:rsid w:val="005605CA"/>
    <w:rsid w:val="005711BB"/>
    <w:rsid w:val="005A6CD9"/>
    <w:rsid w:val="005D06B4"/>
    <w:rsid w:val="005D5D09"/>
    <w:rsid w:val="0062252A"/>
    <w:rsid w:val="00630BCE"/>
    <w:rsid w:val="00641BF5"/>
    <w:rsid w:val="00650EA0"/>
    <w:rsid w:val="0067084A"/>
    <w:rsid w:val="006712BF"/>
    <w:rsid w:val="00681EFF"/>
    <w:rsid w:val="00690DD9"/>
    <w:rsid w:val="006965E8"/>
    <w:rsid w:val="006C1B9C"/>
    <w:rsid w:val="006D7545"/>
    <w:rsid w:val="006E6976"/>
    <w:rsid w:val="00723CDB"/>
    <w:rsid w:val="0073499F"/>
    <w:rsid w:val="007479DE"/>
    <w:rsid w:val="00793C3F"/>
    <w:rsid w:val="007C1915"/>
    <w:rsid w:val="007D4E98"/>
    <w:rsid w:val="00857D4A"/>
    <w:rsid w:val="00863587"/>
    <w:rsid w:val="00884829"/>
    <w:rsid w:val="0089434C"/>
    <w:rsid w:val="008D375F"/>
    <w:rsid w:val="009023ED"/>
    <w:rsid w:val="009444EB"/>
    <w:rsid w:val="00960D8F"/>
    <w:rsid w:val="00990510"/>
    <w:rsid w:val="009A21CA"/>
    <w:rsid w:val="009B051C"/>
    <w:rsid w:val="009B69AF"/>
    <w:rsid w:val="00A01CD3"/>
    <w:rsid w:val="00A261A8"/>
    <w:rsid w:val="00A27A5F"/>
    <w:rsid w:val="00AB713C"/>
    <w:rsid w:val="00AC2BAC"/>
    <w:rsid w:val="00AC6ECB"/>
    <w:rsid w:val="00AE2664"/>
    <w:rsid w:val="00AF0864"/>
    <w:rsid w:val="00AF6DC1"/>
    <w:rsid w:val="00B05813"/>
    <w:rsid w:val="00B96795"/>
    <w:rsid w:val="00BA1A54"/>
    <w:rsid w:val="00BA1C17"/>
    <w:rsid w:val="00BB23F2"/>
    <w:rsid w:val="00BD34DB"/>
    <w:rsid w:val="00C078FD"/>
    <w:rsid w:val="00C93E97"/>
    <w:rsid w:val="00CA332C"/>
    <w:rsid w:val="00CF049F"/>
    <w:rsid w:val="00D31677"/>
    <w:rsid w:val="00D648CE"/>
    <w:rsid w:val="00DA1CB7"/>
    <w:rsid w:val="00DF6707"/>
    <w:rsid w:val="00E25B2D"/>
    <w:rsid w:val="00E339A3"/>
    <w:rsid w:val="00E374BF"/>
    <w:rsid w:val="00E90CB3"/>
    <w:rsid w:val="00EA2BA8"/>
    <w:rsid w:val="00EB0AC2"/>
    <w:rsid w:val="00ED4F7E"/>
    <w:rsid w:val="00EF137D"/>
    <w:rsid w:val="00F25D36"/>
    <w:rsid w:val="00F65F78"/>
    <w:rsid w:val="00F8126A"/>
    <w:rsid w:val="00FB7C6B"/>
    <w:rsid w:val="00FF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1CB49F"/>
  <w15:chartTrackingRefBased/>
  <w15:docId w15:val="{946776EC-C7C9-42AB-AA19-2A97FA8A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AC2"/>
    <w:pPr>
      <w:widowControl w:val="0"/>
      <w:suppressAutoHyphens/>
      <w:wordWrap w:val="0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2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12BF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12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12BF"/>
    <w:rPr>
      <w:color w:val="000000"/>
      <w:sz w:val="21"/>
    </w:rPr>
  </w:style>
  <w:style w:type="paragraph" w:styleId="a7">
    <w:name w:val="List Paragraph"/>
    <w:basedOn w:val="a"/>
    <w:uiPriority w:val="34"/>
    <w:qFormat/>
    <w:rsid w:val="00E25B2D"/>
    <w:pPr>
      <w:ind w:leftChars="400" w:left="840"/>
    </w:pPr>
  </w:style>
  <w:style w:type="table" w:styleId="a8">
    <w:name w:val="Table Grid"/>
    <w:basedOn w:val="a1"/>
    <w:uiPriority w:val="59"/>
    <w:rsid w:val="00141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48E006148DD24E93C9F785BBA458AE" ma:contentTypeVersion="10" ma:contentTypeDescription="新しいドキュメントを作成します。" ma:contentTypeScope="" ma:versionID="5bf9f02ad5e15dc7c64ca3b295d554a7">
  <xsd:schema xmlns:xsd="http://www.w3.org/2001/XMLSchema" xmlns:xs="http://www.w3.org/2001/XMLSchema" xmlns:p="http://schemas.microsoft.com/office/2006/metadata/properties" xmlns:ns2="414c403e-9371-4121-bf03-fc0b42522167" xmlns:ns3="c4137d5f-cbd8-45c1-ac06-097e5a954894" targetNamespace="http://schemas.microsoft.com/office/2006/metadata/properties" ma:root="true" ma:fieldsID="fc8ac6a44b949e5910a7b08a2ba5657d" ns2:_="" ns3:_="">
    <xsd:import namespace="414c403e-9371-4121-bf03-fc0b42522167"/>
    <xsd:import namespace="c4137d5f-cbd8-45c1-ac06-097e5a954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c403e-9371-4121-bf03-fc0b42522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0291b4a-444e-42a0-ab03-a1bab04f5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7d5f-cbd8-45c1-ac06-097e5a9548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f617d4-2c9e-4dc0-8fa4-cf3d7964643f}" ma:internalName="TaxCatchAll" ma:showField="CatchAllData" ma:web="c4137d5f-cbd8-45c1-ac06-097e5a9548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137d5f-cbd8-45c1-ac06-097e5a954894" xsi:nil="true"/>
    <lcf76f155ced4ddcb4097134ff3c332f xmlns="414c403e-9371-4121-bf03-fc0b425221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987398-DDBE-47B8-AD84-2FA55D2EA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c403e-9371-4121-bf03-fc0b42522167"/>
    <ds:schemaRef ds:uri="c4137d5f-cbd8-45c1-ac06-097e5a954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01A40B-1C6E-4425-8E0C-694CDB3ABA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2399D-B15C-4725-9CD0-1655EA6F36D5}">
  <ds:schemaRefs>
    <ds:schemaRef ds:uri="http://schemas.microsoft.com/office/2006/metadata/properties"/>
    <ds:schemaRef ds:uri="http://schemas.microsoft.com/office/infopath/2007/PartnerControls"/>
    <ds:schemaRef ds:uri="c4137d5f-cbd8-45c1-ac06-097e5a954894"/>
    <ds:schemaRef ds:uri="414c403e-9371-4121-bf03-fc0b425221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cp:lastModifiedBy>櫻井 賢治郎</cp:lastModifiedBy>
  <cp:revision>29</cp:revision>
  <cp:lastPrinted>2026-09-01T02:00:00Z</cp:lastPrinted>
  <dcterms:created xsi:type="dcterms:W3CDTF">2021-08-25T00:30:00Z</dcterms:created>
  <dcterms:modified xsi:type="dcterms:W3CDTF">2026-10-07T00:52:00Z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0x0101006448E006148DD24E93C9F785BBA458AE</vt:lpwstr>
  </property>
</Properties>
</file>