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6DACB" w14:textId="36A73453" w:rsidR="001965FE" w:rsidRPr="00920057" w:rsidRDefault="001965FE" w:rsidP="001965FE">
      <w:pPr>
        <w:overflowPunct w:val="0"/>
        <w:jc w:val="center"/>
        <w:textAlignment w:val="baseline"/>
        <w:rPr>
          <w:rFonts w:ascii="ＭＳ ゴシック" w:eastAsia="ＭＳ ゴシック" w:hAnsi="Times New Roman" w:cs="Times New Roman"/>
          <w:color w:val="000000"/>
          <w:spacing w:val="2"/>
          <w:kern w:val="0"/>
          <w:sz w:val="26"/>
          <w:szCs w:val="26"/>
        </w:rPr>
      </w:pPr>
      <w:r w:rsidRPr="00920057">
        <w:rPr>
          <w:rFonts w:ascii="ＭＳ ゴシック" w:eastAsia="ＭＳ ゴシック" w:hAnsi="ＭＳ ゴシック" w:cs="ＭＳ ゴシック" w:hint="eastAsia"/>
          <w:b/>
          <w:bCs/>
          <w:color w:val="000000"/>
          <w:kern w:val="0"/>
          <w:sz w:val="26"/>
          <w:szCs w:val="26"/>
        </w:rPr>
        <w:t>奈良県社員・シャイン職場づくり推進企業　登録状況照会</w:t>
      </w:r>
    </w:p>
    <w:p w14:paraId="060471E5" w14:textId="77777777" w:rsidR="001965FE" w:rsidRPr="001965FE" w:rsidRDefault="001965FE" w:rsidP="001965FE">
      <w:pPr>
        <w:overflowPunct w:val="0"/>
        <w:textAlignment w:val="baseline"/>
        <w:rPr>
          <w:rFonts w:ascii="ＭＳ ゴシック" w:eastAsia="ＭＳ ゴシック" w:hAnsi="Times New Roman" w:cs="Times New Roman"/>
          <w:color w:val="000000"/>
          <w:spacing w:val="2"/>
          <w:kern w:val="0"/>
          <w:szCs w:val="21"/>
        </w:rPr>
      </w:pPr>
    </w:p>
    <w:p w14:paraId="739210FD" w14:textId="77777777" w:rsidR="001965FE" w:rsidRPr="001965FE" w:rsidRDefault="001965FE" w:rsidP="001965FE">
      <w:pPr>
        <w:overflowPunct w:val="0"/>
        <w:jc w:val="left"/>
        <w:textAlignment w:val="baseline"/>
        <w:rPr>
          <w:rFonts w:ascii="ＭＳ ゴシック" w:eastAsia="ＭＳ ゴシック" w:hAnsi="Times New Roman" w:cs="Times New Roman"/>
          <w:color w:val="000000"/>
          <w:spacing w:val="2"/>
          <w:kern w:val="0"/>
          <w:szCs w:val="21"/>
        </w:rPr>
      </w:pPr>
      <w:r w:rsidRPr="001965FE">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 xml:space="preserve">　　　　　　　年　　月　　日</w:t>
      </w:r>
    </w:p>
    <w:p w14:paraId="45A2BFF5" w14:textId="5052EE6F" w:rsidR="001965FE" w:rsidRPr="001965FE" w:rsidRDefault="001965FE" w:rsidP="001965FE">
      <w:pPr>
        <w:overflowPunct w:val="0"/>
        <w:textAlignment w:val="baseline"/>
        <w:rPr>
          <w:rFonts w:ascii="ＭＳ ゴシック" w:eastAsia="ＭＳ ゴシック" w:hAnsi="Times New Roman" w:cs="Times New Roman"/>
          <w:color w:val="000000"/>
          <w:spacing w:val="2"/>
          <w:kern w:val="0"/>
          <w:szCs w:val="21"/>
        </w:rPr>
      </w:pPr>
    </w:p>
    <w:p w14:paraId="0FAAF233" w14:textId="7CAA4A90" w:rsidR="001965FE" w:rsidRPr="001965FE" w:rsidRDefault="00A92864" w:rsidP="001965FE">
      <w:pPr>
        <w:overflowPunct w:val="0"/>
        <w:textAlignment w:val="baseline"/>
        <w:rPr>
          <w:rFonts w:ascii="ＭＳ ゴシック" w:eastAsia="ＭＳ ゴシック" w:hAnsi="Times New Roman" w:cs="Times New Roman"/>
          <w:color w:val="000000"/>
          <w:spacing w:val="2"/>
          <w:kern w:val="0"/>
          <w:szCs w:val="21"/>
        </w:rPr>
      </w:pPr>
      <w:r w:rsidRPr="00956519">
        <w:rPr>
          <w:rFonts w:ascii="ＭＳ ゴシック" w:eastAsia="ＭＳ ゴシック" w:hAnsi="ＭＳ ゴシック" w:cs="ＭＳ ゴシック" w:hint="eastAsia"/>
          <w:color w:val="000000" w:themeColor="text1"/>
          <w:kern w:val="0"/>
          <w:szCs w:val="21"/>
        </w:rPr>
        <w:t>人材・</w:t>
      </w:r>
      <w:r w:rsidR="001965FE" w:rsidRPr="00956519">
        <w:rPr>
          <w:rFonts w:ascii="ＭＳ ゴシック" w:eastAsia="ＭＳ ゴシック" w:hAnsi="ＭＳ ゴシック" w:cs="ＭＳ ゴシック" w:hint="eastAsia"/>
          <w:color w:val="000000" w:themeColor="text1"/>
          <w:kern w:val="0"/>
          <w:szCs w:val="21"/>
        </w:rPr>
        <w:t>雇用政策課長</w:t>
      </w:r>
      <w:r w:rsidR="001965FE" w:rsidRPr="001965FE">
        <w:rPr>
          <w:rFonts w:ascii="ＭＳ ゴシック" w:eastAsia="ＭＳ ゴシック" w:hAnsi="ＭＳ ゴシック" w:cs="ＭＳ ゴシック" w:hint="eastAsia"/>
          <w:color w:val="000000"/>
          <w:kern w:val="0"/>
          <w:szCs w:val="21"/>
        </w:rPr>
        <w:t xml:space="preserve">　殿</w:t>
      </w:r>
    </w:p>
    <w:p w14:paraId="2C1A39FD" w14:textId="77777777" w:rsidR="001965FE" w:rsidRPr="001965FE" w:rsidRDefault="001965FE" w:rsidP="001965FE">
      <w:pPr>
        <w:overflowPunct w:val="0"/>
        <w:textAlignment w:val="baseline"/>
        <w:rPr>
          <w:rFonts w:ascii="ＭＳ ゴシック" w:eastAsia="ＭＳ ゴシック" w:hAnsi="Times New Roman" w:cs="Times New Roman"/>
          <w:color w:val="000000"/>
          <w:spacing w:val="2"/>
          <w:kern w:val="0"/>
          <w:szCs w:val="21"/>
        </w:rPr>
      </w:pPr>
    </w:p>
    <w:p w14:paraId="052F5FE0" w14:textId="59975E19" w:rsidR="001965FE" w:rsidRDefault="001965FE" w:rsidP="001965FE">
      <w:pPr>
        <w:overflowPunct w:val="0"/>
        <w:jc w:val="left"/>
        <w:textAlignment w:val="baseline"/>
        <w:rPr>
          <w:rFonts w:ascii="ＭＳ ゴシック" w:eastAsia="ＭＳ ゴシック" w:hAnsi="ＭＳ ゴシック" w:cs="ＭＳ ゴシック"/>
          <w:color w:val="000000"/>
          <w:kern w:val="0"/>
          <w:szCs w:val="21"/>
        </w:rPr>
      </w:pPr>
      <w:r w:rsidRPr="001965FE">
        <w:rPr>
          <w:rFonts w:ascii="ＭＳ ゴシック" w:eastAsia="ＭＳ ゴシック" w:hAnsi="ＭＳ ゴシック" w:cs="ＭＳ ゴシック"/>
          <w:color w:val="000000"/>
          <w:kern w:val="0"/>
          <w:szCs w:val="21"/>
        </w:rPr>
        <w:t xml:space="preserve">                                                        </w:t>
      </w:r>
      <w:r w:rsidR="00060328">
        <w:rPr>
          <w:rFonts w:ascii="ＭＳ ゴシック" w:eastAsia="ＭＳ ゴシック" w:hAnsi="ＭＳ ゴシック" w:cs="ＭＳ ゴシック" w:hint="eastAsia"/>
          <w:color w:val="000000"/>
          <w:kern w:val="0"/>
          <w:szCs w:val="21"/>
        </w:rPr>
        <w:t xml:space="preserve"> </w:t>
      </w:r>
      <w:r w:rsidR="00060328">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契約担当課等の長</w:t>
      </w:r>
    </w:p>
    <w:p w14:paraId="5B14FACE" w14:textId="55650969" w:rsidR="00060328" w:rsidRPr="00060328" w:rsidRDefault="00060328" w:rsidP="001965FE">
      <w:pPr>
        <w:overflowPunct w:val="0"/>
        <w:jc w:val="left"/>
        <w:textAlignment w:val="baseline"/>
        <w:rPr>
          <w:rFonts w:ascii="ＭＳ ゴシック" w:eastAsia="ＭＳ ゴシック" w:hAnsi="Times New Roman" w:cs="Times New Roman"/>
          <w:color w:val="000000"/>
          <w:spacing w:val="2"/>
          <w:kern w:val="0"/>
          <w:sz w:val="18"/>
          <w:szCs w:val="18"/>
        </w:rPr>
      </w:pPr>
      <w:r w:rsidRPr="00060328">
        <w:rPr>
          <w:rFonts w:ascii="ＭＳ ゴシック" w:eastAsia="ＭＳ ゴシック" w:hAnsi="Times New Roman" w:cs="Times New Roman" w:hint="eastAsia"/>
          <w:color w:val="000000"/>
          <w:spacing w:val="2"/>
          <w:kern w:val="0"/>
          <w:sz w:val="18"/>
          <w:szCs w:val="18"/>
        </w:rPr>
        <w:t xml:space="preserve">　　　　　　　　　　　　　　　　　　　　　　　　　　　</w:t>
      </w:r>
      <w:r>
        <w:rPr>
          <w:rFonts w:ascii="ＭＳ ゴシック" w:eastAsia="ＭＳ ゴシック" w:hAnsi="Times New Roman" w:cs="Times New Roman" w:hint="eastAsia"/>
          <w:color w:val="000000"/>
          <w:spacing w:val="2"/>
          <w:kern w:val="0"/>
          <w:sz w:val="18"/>
          <w:szCs w:val="18"/>
        </w:rPr>
        <w:t xml:space="preserve"> </w:t>
      </w:r>
      <w:r>
        <w:rPr>
          <w:rFonts w:ascii="ＭＳ ゴシック" w:eastAsia="ＭＳ ゴシック" w:hAnsi="Times New Roman" w:cs="Times New Roman"/>
          <w:color w:val="000000"/>
          <w:spacing w:val="2"/>
          <w:kern w:val="0"/>
          <w:sz w:val="18"/>
          <w:szCs w:val="18"/>
        </w:rPr>
        <w:t xml:space="preserve">         </w:t>
      </w:r>
      <w:r>
        <w:rPr>
          <w:rFonts w:ascii="ＭＳ ゴシック" w:eastAsia="ＭＳ ゴシック" w:hAnsi="Times New Roman" w:cs="Times New Roman" w:hint="eastAsia"/>
          <w:color w:val="000000"/>
          <w:spacing w:val="2"/>
          <w:kern w:val="0"/>
          <w:sz w:val="18"/>
          <w:szCs w:val="18"/>
        </w:rPr>
        <w:t xml:space="preserve">　 </w:t>
      </w:r>
      <w:r>
        <w:rPr>
          <w:rFonts w:ascii="ＭＳ ゴシック" w:eastAsia="ＭＳ ゴシック" w:hAnsi="Times New Roman" w:cs="Times New Roman"/>
          <w:color w:val="000000"/>
          <w:spacing w:val="2"/>
          <w:kern w:val="0"/>
          <w:sz w:val="18"/>
          <w:szCs w:val="18"/>
        </w:rPr>
        <w:t xml:space="preserve"> </w:t>
      </w:r>
      <w:r w:rsidRPr="00060328">
        <w:rPr>
          <w:rFonts w:ascii="ＭＳ ゴシック" w:eastAsia="ＭＳ ゴシック" w:hAnsi="Times New Roman" w:cs="Times New Roman" w:hint="eastAsia"/>
          <w:color w:val="000000"/>
          <w:spacing w:val="2"/>
          <w:kern w:val="0"/>
          <w:sz w:val="18"/>
          <w:szCs w:val="18"/>
        </w:rPr>
        <w:t>（　公印省略　）</w:t>
      </w:r>
    </w:p>
    <w:p w14:paraId="057DDA5D" w14:textId="77777777" w:rsidR="001965FE" w:rsidRPr="001965FE" w:rsidRDefault="001965FE" w:rsidP="001965FE">
      <w:pPr>
        <w:overflowPunct w:val="0"/>
        <w:textAlignment w:val="baseline"/>
        <w:rPr>
          <w:rFonts w:ascii="ＭＳ ゴシック" w:eastAsia="ＭＳ ゴシック" w:hAnsi="Times New Roman" w:cs="Times New Roman"/>
          <w:color w:val="000000"/>
          <w:spacing w:val="2"/>
          <w:kern w:val="0"/>
          <w:szCs w:val="21"/>
        </w:rPr>
      </w:pPr>
    </w:p>
    <w:p w14:paraId="482EC7EC" w14:textId="77777777" w:rsidR="001965FE" w:rsidRPr="001965FE" w:rsidRDefault="001965FE" w:rsidP="001965FE">
      <w:pPr>
        <w:overflowPunct w:val="0"/>
        <w:textAlignment w:val="baseline"/>
        <w:rPr>
          <w:rFonts w:ascii="ＭＳ ゴシック" w:eastAsia="ＭＳ ゴシック" w:hAnsi="Times New Roman" w:cs="Times New Roman"/>
          <w:color w:val="000000"/>
          <w:spacing w:val="2"/>
          <w:kern w:val="0"/>
          <w:szCs w:val="21"/>
        </w:rPr>
      </w:pPr>
      <w:r w:rsidRPr="001965FE">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下記の者について、登録状況を回答願います。</w:t>
      </w:r>
    </w:p>
    <w:p w14:paraId="18A2E3E5" w14:textId="60D9B66C" w:rsidR="00060328" w:rsidRDefault="00060328" w:rsidP="001965FE">
      <w:pPr>
        <w:overflowPunct w:val="0"/>
        <w:textAlignment w:val="baseline"/>
        <w:rPr>
          <w:rFonts w:ascii="ＭＳ ゴシック" w:eastAsia="ＭＳ ゴシック" w:hAnsi="ＭＳ ゴシック" w:cs="ＭＳ ゴシック"/>
          <w:color w:val="000000"/>
          <w:kern w:val="0"/>
          <w:szCs w:val="21"/>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34"/>
        <w:gridCol w:w="6640"/>
      </w:tblGrid>
      <w:tr w:rsidR="001965FE" w14:paraId="0CF00B4C" w14:textId="77777777" w:rsidTr="009031F1">
        <w:tc>
          <w:tcPr>
            <w:tcW w:w="1838" w:type="dxa"/>
          </w:tcPr>
          <w:p w14:paraId="1CCAD0E8" w14:textId="77777777" w:rsidR="00263D41" w:rsidRDefault="00263D41" w:rsidP="001965FE">
            <w:pPr>
              <w:overflowPunct w:val="0"/>
              <w:jc w:val="center"/>
              <w:textAlignment w:val="baseline"/>
              <w:rPr>
                <w:rFonts w:ascii="ＭＳ ゴシック" w:eastAsia="ＭＳ ゴシック" w:hAnsi="ＭＳ ゴシック" w:cs="ＭＳ ゴシック"/>
                <w:color w:val="000000"/>
                <w:kern w:val="0"/>
                <w:szCs w:val="21"/>
              </w:rPr>
            </w:pPr>
          </w:p>
          <w:p w14:paraId="51D87CCD" w14:textId="58179C0F" w:rsidR="001965FE" w:rsidRDefault="001965FE" w:rsidP="001965FE">
            <w:pPr>
              <w:overflowPunct w:val="0"/>
              <w:jc w:val="center"/>
              <w:textAlignment w:val="baseline"/>
              <w:rPr>
                <w:rFonts w:ascii="ＭＳ ゴシック" w:eastAsia="ＭＳ ゴシック" w:hAnsi="ＭＳ ゴシック" w:cs="ＭＳ ゴシック"/>
                <w:color w:val="000000"/>
                <w:kern w:val="0"/>
                <w:szCs w:val="21"/>
              </w:rPr>
            </w:pPr>
            <w:r w:rsidRPr="001965FE">
              <w:rPr>
                <w:rFonts w:ascii="ＭＳ ゴシック" w:eastAsia="ＭＳ ゴシック" w:hAnsi="ＭＳ ゴシック" w:cs="ＭＳ ゴシック" w:hint="eastAsia"/>
                <w:color w:val="000000"/>
                <w:kern w:val="0"/>
                <w:szCs w:val="21"/>
              </w:rPr>
              <w:t>商号又は名称</w:t>
            </w:r>
          </w:p>
        </w:tc>
        <w:tc>
          <w:tcPr>
            <w:tcW w:w="6656" w:type="dxa"/>
          </w:tcPr>
          <w:p w14:paraId="23E0C321" w14:textId="77777777" w:rsidR="001965FE" w:rsidRDefault="001965FE" w:rsidP="001965FE">
            <w:pPr>
              <w:overflowPunct w:val="0"/>
              <w:textAlignment w:val="baseline"/>
              <w:rPr>
                <w:rFonts w:ascii="ＭＳ ゴシック" w:eastAsia="ＭＳ ゴシック" w:hAnsi="ＭＳ ゴシック" w:cs="ＭＳ ゴシック"/>
                <w:color w:val="000000"/>
                <w:kern w:val="0"/>
                <w:szCs w:val="21"/>
              </w:rPr>
            </w:pPr>
          </w:p>
          <w:p w14:paraId="29AED94C" w14:textId="77777777" w:rsidR="00263D41" w:rsidRDefault="00263D41" w:rsidP="001965FE">
            <w:pPr>
              <w:overflowPunct w:val="0"/>
              <w:textAlignment w:val="baseline"/>
              <w:rPr>
                <w:rFonts w:ascii="ＭＳ ゴシック" w:eastAsia="ＭＳ ゴシック" w:hAnsi="ＭＳ ゴシック" w:cs="ＭＳ ゴシック"/>
                <w:color w:val="000000"/>
                <w:kern w:val="0"/>
                <w:szCs w:val="21"/>
              </w:rPr>
            </w:pPr>
          </w:p>
          <w:p w14:paraId="7938A3C7" w14:textId="33D307A9" w:rsidR="00263D41" w:rsidRDefault="00263D41" w:rsidP="001965FE">
            <w:pPr>
              <w:overflowPunct w:val="0"/>
              <w:textAlignment w:val="baseline"/>
              <w:rPr>
                <w:rFonts w:ascii="ＭＳ ゴシック" w:eastAsia="ＭＳ ゴシック" w:hAnsi="ＭＳ ゴシック" w:cs="ＭＳ ゴシック"/>
                <w:color w:val="000000"/>
                <w:kern w:val="0"/>
                <w:szCs w:val="21"/>
              </w:rPr>
            </w:pPr>
          </w:p>
        </w:tc>
      </w:tr>
      <w:tr w:rsidR="001965FE" w14:paraId="236391FD" w14:textId="77777777" w:rsidTr="009031F1">
        <w:tc>
          <w:tcPr>
            <w:tcW w:w="1838" w:type="dxa"/>
          </w:tcPr>
          <w:p w14:paraId="0D893308" w14:textId="77777777" w:rsidR="00263D41" w:rsidRDefault="00263D41" w:rsidP="001965FE">
            <w:pPr>
              <w:overflowPunct w:val="0"/>
              <w:jc w:val="center"/>
              <w:textAlignment w:val="baseline"/>
              <w:rPr>
                <w:rFonts w:ascii="ＭＳ ゴシック" w:eastAsia="ＭＳ ゴシック" w:hAnsi="ＭＳ ゴシック" w:cs="ＭＳ ゴシック"/>
                <w:color w:val="000000"/>
                <w:kern w:val="0"/>
                <w:szCs w:val="21"/>
              </w:rPr>
            </w:pPr>
          </w:p>
          <w:p w14:paraId="78E28C4E" w14:textId="77777777" w:rsidR="001965FE" w:rsidRDefault="001965FE" w:rsidP="001965FE">
            <w:pPr>
              <w:overflowPunct w:val="0"/>
              <w:jc w:val="center"/>
              <w:textAlignment w:val="baseline"/>
              <w:rPr>
                <w:rFonts w:ascii="ＭＳ ゴシック" w:eastAsia="ＭＳ ゴシック" w:hAnsi="ＭＳ ゴシック" w:cs="ＭＳ ゴシック"/>
                <w:color w:val="000000"/>
                <w:kern w:val="0"/>
                <w:szCs w:val="21"/>
              </w:rPr>
            </w:pPr>
            <w:r w:rsidRPr="001965FE">
              <w:rPr>
                <w:rFonts w:ascii="ＭＳ ゴシック" w:eastAsia="ＭＳ ゴシック" w:hAnsi="ＭＳ ゴシック" w:cs="ＭＳ ゴシック" w:hint="eastAsia"/>
                <w:color w:val="000000"/>
                <w:kern w:val="0"/>
                <w:szCs w:val="21"/>
              </w:rPr>
              <w:t>登録日</w:t>
            </w:r>
          </w:p>
          <w:p w14:paraId="6FEE1BC7" w14:textId="63777579" w:rsidR="00263D41" w:rsidRDefault="00263D41" w:rsidP="001965FE">
            <w:pPr>
              <w:overflowPunct w:val="0"/>
              <w:jc w:val="center"/>
              <w:textAlignment w:val="baseline"/>
              <w:rPr>
                <w:rFonts w:ascii="ＭＳ ゴシック" w:eastAsia="ＭＳ ゴシック" w:hAnsi="ＭＳ ゴシック" w:cs="ＭＳ ゴシック"/>
                <w:color w:val="000000"/>
                <w:kern w:val="0"/>
                <w:szCs w:val="21"/>
              </w:rPr>
            </w:pPr>
          </w:p>
        </w:tc>
        <w:tc>
          <w:tcPr>
            <w:tcW w:w="6656" w:type="dxa"/>
          </w:tcPr>
          <w:p w14:paraId="38EEC47D" w14:textId="77777777" w:rsidR="001965FE" w:rsidRDefault="001965FE" w:rsidP="001965FE">
            <w:pPr>
              <w:overflowPunct w:val="0"/>
              <w:textAlignment w:val="baseline"/>
              <w:rPr>
                <w:rFonts w:ascii="ＭＳ ゴシック" w:eastAsia="ＭＳ ゴシック" w:hAnsi="ＭＳ ゴシック" w:cs="ＭＳ ゴシック"/>
                <w:color w:val="000000"/>
                <w:kern w:val="0"/>
                <w:szCs w:val="21"/>
              </w:rPr>
            </w:pPr>
          </w:p>
          <w:p w14:paraId="5B46D484" w14:textId="77777777" w:rsidR="00263D41" w:rsidRDefault="00263D41" w:rsidP="001965FE">
            <w:pPr>
              <w:overflowPunct w:val="0"/>
              <w:textAlignment w:val="baseline"/>
              <w:rPr>
                <w:rFonts w:ascii="ＭＳ ゴシック" w:eastAsia="ＭＳ ゴシック" w:hAnsi="ＭＳ ゴシック" w:cs="ＭＳ ゴシック"/>
                <w:color w:val="000000"/>
                <w:kern w:val="0"/>
                <w:szCs w:val="21"/>
              </w:rPr>
            </w:pPr>
          </w:p>
          <w:p w14:paraId="1CAC91D6" w14:textId="3AF4C56E" w:rsidR="00263D41" w:rsidRDefault="00263D41" w:rsidP="001965FE">
            <w:pPr>
              <w:overflowPunct w:val="0"/>
              <w:textAlignment w:val="baseline"/>
              <w:rPr>
                <w:rFonts w:ascii="ＭＳ ゴシック" w:eastAsia="ＭＳ ゴシック" w:hAnsi="ＭＳ ゴシック" w:cs="ＭＳ ゴシック"/>
                <w:color w:val="000000"/>
                <w:kern w:val="0"/>
                <w:szCs w:val="21"/>
              </w:rPr>
            </w:pPr>
          </w:p>
        </w:tc>
      </w:tr>
    </w:tbl>
    <w:p w14:paraId="2907EEC1" w14:textId="6A202B39" w:rsidR="001965FE" w:rsidRDefault="001965FE" w:rsidP="001965FE">
      <w:pPr>
        <w:overflowPunct w:val="0"/>
        <w:textAlignment w:val="baseline"/>
        <w:rPr>
          <w:rFonts w:ascii="ＭＳ ゴシック" w:eastAsia="ＭＳ ゴシック" w:hAnsi="Times New Roman" w:cs="Times New Roman"/>
          <w:color w:val="000000"/>
          <w:spacing w:val="2"/>
          <w:kern w:val="0"/>
          <w:szCs w:val="21"/>
        </w:rPr>
      </w:pPr>
    </w:p>
    <w:p w14:paraId="6F2718AC" w14:textId="1D91DCC1" w:rsidR="00263D41" w:rsidRPr="00956519" w:rsidRDefault="00060328" w:rsidP="001965FE">
      <w:pPr>
        <w:overflowPunct w:val="0"/>
        <w:textAlignment w:val="baseline"/>
        <w:rPr>
          <w:rFonts w:ascii="ＭＳ ゴシック" w:eastAsia="ＭＳ ゴシック" w:hAnsi="Times New Roman" w:cs="Times New Roman"/>
          <w:color w:val="000000" w:themeColor="text1"/>
          <w:spacing w:val="2"/>
          <w:kern w:val="0"/>
          <w:szCs w:val="21"/>
        </w:rPr>
      </w:pPr>
      <w:r>
        <w:rPr>
          <w:rFonts w:ascii="ＭＳ ゴシック" w:eastAsia="ＭＳ ゴシック" w:hAnsi="Times New Roman" w:cs="Times New Roman" w:hint="eastAsia"/>
          <w:color w:val="000000"/>
          <w:spacing w:val="2"/>
          <w:kern w:val="0"/>
          <w:szCs w:val="21"/>
        </w:rPr>
        <w:t>＜</w:t>
      </w:r>
      <w:r w:rsidR="008F77A7" w:rsidRPr="00956519">
        <w:rPr>
          <w:rFonts w:ascii="ＭＳ ゴシック" w:eastAsia="ＭＳ ゴシック" w:hAnsi="Times New Roman" w:cs="Times New Roman" w:hint="eastAsia"/>
          <w:color w:val="000000" w:themeColor="text1"/>
          <w:spacing w:val="2"/>
          <w:kern w:val="0"/>
          <w:szCs w:val="21"/>
        </w:rPr>
        <w:t>人材・</w:t>
      </w:r>
      <w:r w:rsidRPr="00956519">
        <w:rPr>
          <w:rFonts w:ascii="ＭＳ ゴシック" w:eastAsia="ＭＳ ゴシック" w:hAnsi="Times New Roman" w:cs="Times New Roman" w:hint="eastAsia"/>
          <w:color w:val="000000" w:themeColor="text1"/>
          <w:spacing w:val="2"/>
          <w:kern w:val="0"/>
          <w:szCs w:val="21"/>
        </w:rPr>
        <w:t>雇用政策課回答＞</w:t>
      </w:r>
    </w:p>
    <w:tbl>
      <w:tblPr>
        <w:tblStyle w:val="a3"/>
        <w:tblW w:w="0" w:type="auto"/>
        <w:tblLook w:val="04A0" w:firstRow="1" w:lastRow="0" w:firstColumn="1" w:lastColumn="0" w:noHBand="0" w:noVBand="1"/>
      </w:tblPr>
      <w:tblGrid>
        <w:gridCol w:w="8494"/>
      </w:tblGrid>
      <w:tr w:rsidR="001965FE" w14:paraId="66A9AE68" w14:textId="77777777" w:rsidTr="009031F1">
        <w:tc>
          <w:tcPr>
            <w:tcW w:w="8494" w:type="dxa"/>
            <w:tcBorders>
              <w:bottom w:val="dashed" w:sz="4" w:space="0" w:color="auto"/>
            </w:tcBorders>
          </w:tcPr>
          <w:p w14:paraId="300D71DE" w14:textId="77777777" w:rsidR="001965FE" w:rsidRDefault="001965FE" w:rsidP="001965FE">
            <w:pPr>
              <w:overflowPunct w:val="0"/>
              <w:textAlignment w:val="baseline"/>
              <w:rPr>
                <w:rFonts w:ascii="ＭＳ ゴシック" w:eastAsia="ＭＳ ゴシック" w:hAnsi="Times New Roman" w:cs="Times New Roman"/>
                <w:color w:val="000000"/>
                <w:spacing w:val="2"/>
                <w:kern w:val="0"/>
                <w:szCs w:val="21"/>
              </w:rPr>
            </w:pPr>
            <w:r>
              <w:rPr>
                <w:rFonts w:ascii="ＭＳ ゴシック" w:eastAsia="ＭＳ ゴシック" w:hAnsi="Times New Roman" w:cs="Times New Roman" w:hint="eastAsia"/>
                <w:color w:val="000000"/>
                <w:spacing w:val="2"/>
                <w:kern w:val="0"/>
                <w:szCs w:val="21"/>
              </w:rPr>
              <w:t xml:space="preserve">　</w:t>
            </w:r>
          </w:p>
          <w:p w14:paraId="2A756545" w14:textId="52D39F4F" w:rsidR="001965FE" w:rsidRDefault="001965FE" w:rsidP="00010253">
            <w:pPr>
              <w:overflowPunct w:val="0"/>
              <w:ind w:firstLineChars="100" w:firstLine="210"/>
              <w:textAlignment w:val="baseline"/>
              <w:rPr>
                <w:rFonts w:ascii="ＭＳ ゴシック" w:eastAsia="ＭＳ ゴシック" w:hAnsi="ＭＳ ゴシック" w:cs="ＭＳ ゴシック"/>
                <w:color w:val="000000"/>
                <w:kern w:val="0"/>
                <w:szCs w:val="21"/>
              </w:rPr>
            </w:pPr>
            <w:r w:rsidRPr="001965FE">
              <w:rPr>
                <w:rFonts w:ascii="ＭＳ ゴシック" w:eastAsia="ＭＳ ゴシック" w:hAnsi="ＭＳ ゴシック" w:cs="ＭＳ ゴシック" w:hint="eastAsia"/>
                <w:color w:val="000000"/>
                <w:kern w:val="0"/>
                <w:szCs w:val="21"/>
              </w:rPr>
              <w:t>登録状況（登録申請時の取組内容について、</w:t>
            </w:r>
            <w:r w:rsidR="00920057">
              <w:rPr>
                <w:rFonts w:ascii="ＭＳ ゴシック" w:eastAsia="ＭＳ ゴシック" w:hAnsi="ＭＳ ゴシック" w:cs="ＭＳ ゴシック" w:hint="eastAsia"/>
                <w:color w:val="000000"/>
                <w:kern w:val="0"/>
                <w:szCs w:val="21"/>
              </w:rPr>
              <w:t>いずれか１つ</w:t>
            </w:r>
            <w:r w:rsidRPr="001965FE">
              <w:rPr>
                <w:rFonts w:ascii="ＭＳ ゴシック" w:eastAsia="ＭＳ ゴシック" w:hAnsi="ＭＳ ゴシック" w:cs="ＭＳ ゴシック" w:hint="eastAsia"/>
                <w:color w:val="000000"/>
                <w:kern w:val="0"/>
                <w:szCs w:val="21"/>
              </w:rPr>
              <w:t>にチェックを入れる）</w:t>
            </w:r>
          </w:p>
          <w:p w14:paraId="1B938081" w14:textId="77777777" w:rsidR="00362C5E" w:rsidRPr="001965FE" w:rsidRDefault="00362C5E" w:rsidP="001965FE">
            <w:pPr>
              <w:overflowPunct w:val="0"/>
              <w:textAlignment w:val="baseline"/>
              <w:rPr>
                <w:rFonts w:ascii="ＭＳ ゴシック" w:eastAsia="ＭＳ ゴシック" w:hAnsi="Times New Roman" w:cs="Times New Roman"/>
                <w:color w:val="000000"/>
                <w:spacing w:val="2"/>
                <w:kern w:val="0"/>
                <w:szCs w:val="21"/>
              </w:rPr>
            </w:pPr>
          </w:p>
          <w:p w14:paraId="74BACAF9" w14:textId="335F201C" w:rsidR="001965FE" w:rsidRPr="001965FE" w:rsidRDefault="001965FE" w:rsidP="001965FE">
            <w:pPr>
              <w:overflowPunct w:val="0"/>
              <w:textAlignment w:val="baseline"/>
              <w:rPr>
                <w:rFonts w:ascii="ＭＳ ゴシック" w:eastAsia="ＭＳ ゴシック" w:hAnsi="Times New Roman" w:cs="Times New Roman"/>
                <w:color w:val="000000"/>
                <w:spacing w:val="2"/>
                <w:kern w:val="0"/>
                <w:szCs w:val="21"/>
              </w:rPr>
            </w:pPr>
            <w:r w:rsidRPr="001965FE">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w:t>
            </w:r>
            <w:r w:rsidR="00362C5E">
              <w:rPr>
                <w:rFonts w:ascii="ＭＳ ゴシック" w:eastAsia="ＭＳ ゴシック" w:hAnsi="ＭＳ ゴシック" w:cs="ＭＳ ゴシック" w:hint="eastAsia"/>
                <w:color w:val="000000"/>
                <w:kern w:val="0"/>
                <w:szCs w:val="21"/>
              </w:rPr>
              <w:t xml:space="preserve"> </w:t>
            </w:r>
            <w:r w:rsidR="00E90C3D">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女性活躍、仕事と子育ての両立に係る取組のみ</w:t>
            </w:r>
          </w:p>
          <w:p w14:paraId="748F095F" w14:textId="635F9E72" w:rsidR="00263D41" w:rsidRDefault="001965FE" w:rsidP="00263D41">
            <w:pPr>
              <w:overflowPunct w:val="0"/>
              <w:textAlignment w:val="baseline"/>
              <w:rPr>
                <w:rFonts w:ascii="ＭＳ ゴシック" w:eastAsia="ＭＳ ゴシック" w:hAnsi="ＭＳ ゴシック" w:cs="ＭＳ ゴシック"/>
                <w:color w:val="000000"/>
                <w:kern w:val="0"/>
                <w:szCs w:val="21"/>
              </w:rPr>
            </w:pPr>
            <w:r w:rsidRPr="001965FE">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w:t>
            </w:r>
            <w:r w:rsidRPr="001965FE">
              <w:rPr>
                <w:rFonts w:ascii="ＭＳ ゴシック" w:eastAsia="ＭＳ ゴシック" w:hAnsi="ＭＳ ゴシック" w:cs="ＭＳ ゴシック"/>
                <w:color w:val="000000"/>
                <w:kern w:val="0"/>
                <w:szCs w:val="21"/>
              </w:rPr>
              <w:t xml:space="preserve"> </w:t>
            </w:r>
            <w:r w:rsidR="00E90C3D">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女性活躍推進法又は次世代育成支援対策推進法に基づく一般事業主行動計画の</w:t>
            </w:r>
          </w:p>
          <w:p w14:paraId="3945A17D" w14:textId="614EBB36" w:rsidR="001965FE" w:rsidRDefault="001965FE" w:rsidP="00263D41">
            <w:pPr>
              <w:overflowPunct w:val="0"/>
              <w:ind w:firstLineChars="300" w:firstLine="630"/>
              <w:textAlignment w:val="baseline"/>
              <w:rPr>
                <w:rFonts w:ascii="ＭＳ ゴシック" w:eastAsia="ＭＳ ゴシック" w:hAnsi="ＭＳ ゴシック" w:cs="ＭＳ ゴシック"/>
                <w:color w:val="000000"/>
                <w:kern w:val="0"/>
                <w:szCs w:val="21"/>
              </w:rPr>
            </w:pPr>
            <w:r w:rsidRPr="001965FE">
              <w:rPr>
                <w:rFonts w:ascii="ＭＳ ゴシック" w:eastAsia="ＭＳ ゴシック" w:hAnsi="ＭＳ ゴシック" w:cs="ＭＳ ゴシック" w:hint="eastAsia"/>
                <w:color w:val="000000"/>
                <w:kern w:val="0"/>
                <w:szCs w:val="21"/>
              </w:rPr>
              <w:t>策定に係る取組のみ</w:t>
            </w:r>
          </w:p>
          <w:p w14:paraId="42193325" w14:textId="62A02FE2" w:rsidR="009A4FCA" w:rsidRPr="001965FE" w:rsidRDefault="009A4FCA" w:rsidP="009A4FCA">
            <w:pPr>
              <w:overflowPunct w:val="0"/>
              <w:textAlignment w:val="baseline"/>
              <w:rPr>
                <w:rFonts w:ascii="ＭＳ ゴシック" w:eastAsia="ＭＳ ゴシック" w:hAnsi="Times New Roman" w:cs="Times New Roman"/>
                <w:color w:val="000000"/>
                <w:spacing w:val="2"/>
                <w:kern w:val="0"/>
                <w:szCs w:val="21"/>
              </w:rPr>
            </w:pPr>
            <w:r>
              <w:rPr>
                <w:rFonts w:ascii="ＭＳ ゴシック" w:eastAsia="ＭＳ ゴシック" w:hAnsi="ＭＳ ゴシック" w:cs="ＭＳ ゴシック" w:hint="eastAsia"/>
                <w:color w:val="000000"/>
                <w:spacing w:val="2"/>
                <w:kern w:val="0"/>
                <w:szCs w:val="21"/>
              </w:rPr>
              <w:t xml:space="preserve">　□　ハラスメント対策に係る取組のみ</w:t>
            </w:r>
          </w:p>
          <w:p w14:paraId="47A89F18" w14:textId="77777777" w:rsidR="001965FE" w:rsidRDefault="001965FE" w:rsidP="001965FE">
            <w:pPr>
              <w:overflowPunct w:val="0"/>
              <w:textAlignment w:val="baseline"/>
              <w:rPr>
                <w:rFonts w:ascii="ＭＳ ゴシック" w:eastAsia="ＭＳ ゴシック" w:hAnsi="ＭＳ ゴシック" w:cs="ＭＳ ゴシック"/>
                <w:color w:val="000000"/>
                <w:kern w:val="0"/>
                <w:szCs w:val="21"/>
              </w:rPr>
            </w:pPr>
            <w:r w:rsidRPr="001965FE">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w:t>
            </w:r>
            <w:r w:rsidRPr="001965FE">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上記以外</w:t>
            </w:r>
          </w:p>
          <w:p w14:paraId="7EE65DCE" w14:textId="0ED6207A" w:rsidR="001965FE" w:rsidRDefault="001965FE" w:rsidP="001965FE">
            <w:pPr>
              <w:overflowPunct w:val="0"/>
              <w:textAlignment w:val="baseline"/>
              <w:rPr>
                <w:rFonts w:ascii="ＭＳ ゴシック" w:eastAsia="ＭＳ ゴシック" w:hAnsi="Times New Roman" w:cs="Times New Roman"/>
                <w:color w:val="000000"/>
                <w:spacing w:val="2"/>
                <w:kern w:val="0"/>
                <w:szCs w:val="21"/>
              </w:rPr>
            </w:pPr>
          </w:p>
        </w:tc>
      </w:tr>
      <w:tr w:rsidR="001965FE" w14:paraId="60F0076E" w14:textId="77777777" w:rsidTr="009031F1">
        <w:tc>
          <w:tcPr>
            <w:tcW w:w="8494" w:type="dxa"/>
            <w:tcBorders>
              <w:top w:val="dashed" w:sz="4" w:space="0" w:color="auto"/>
            </w:tcBorders>
          </w:tcPr>
          <w:p w14:paraId="401BA6FC" w14:textId="77777777" w:rsidR="001965FE" w:rsidRDefault="001965FE" w:rsidP="001965FE">
            <w:pPr>
              <w:overflowPunct w:val="0"/>
              <w:textAlignment w:val="baseline"/>
              <w:rPr>
                <w:rFonts w:ascii="ＭＳ ゴシック" w:eastAsia="ＭＳ ゴシック" w:hAnsi="Times New Roman" w:cs="Times New Roman"/>
                <w:color w:val="000000"/>
                <w:spacing w:val="2"/>
                <w:kern w:val="0"/>
                <w:szCs w:val="21"/>
              </w:rPr>
            </w:pPr>
          </w:p>
          <w:p w14:paraId="18A88B4C" w14:textId="351A7421" w:rsidR="001965FE" w:rsidRDefault="001965FE" w:rsidP="001965FE">
            <w:pPr>
              <w:overflowPunct w:val="0"/>
              <w:textAlignment w:val="baseline"/>
              <w:rPr>
                <w:rFonts w:ascii="ＭＳ ゴシック" w:eastAsia="ＭＳ ゴシック" w:hAnsi="ＭＳ ゴシック" w:cs="ＭＳ ゴシック"/>
                <w:color w:val="000000"/>
                <w:kern w:val="0"/>
                <w:szCs w:val="21"/>
              </w:rPr>
            </w:pPr>
            <w:r>
              <w:rPr>
                <w:rFonts w:ascii="ＭＳ ゴシック" w:eastAsia="ＭＳ ゴシック" w:hAnsi="Times New Roman" w:cs="Times New Roman" w:hint="eastAsia"/>
                <w:color w:val="000000"/>
                <w:spacing w:val="2"/>
                <w:kern w:val="0"/>
                <w:szCs w:val="21"/>
              </w:rPr>
              <w:t xml:space="preserve">　</w:t>
            </w:r>
            <w:r w:rsidRPr="001965FE">
              <w:rPr>
                <w:rFonts w:ascii="ＭＳ ゴシック" w:eastAsia="ＭＳ ゴシック" w:hAnsi="ＭＳ ゴシック" w:cs="ＭＳ ゴシック" w:hint="eastAsia"/>
                <w:color w:val="000000"/>
                <w:kern w:val="0"/>
                <w:szCs w:val="21"/>
              </w:rPr>
              <w:t>上記のとおり相違ありません。</w:t>
            </w:r>
          </w:p>
          <w:p w14:paraId="52E5F106" w14:textId="77777777" w:rsidR="00263D41" w:rsidRPr="001965FE" w:rsidRDefault="00263D41" w:rsidP="001965FE">
            <w:pPr>
              <w:overflowPunct w:val="0"/>
              <w:textAlignment w:val="baseline"/>
              <w:rPr>
                <w:rFonts w:ascii="ＭＳ ゴシック" w:eastAsia="ＭＳ ゴシック" w:hAnsi="Times New Roman" w:cs="Times New Roman"/>
                <w:color w:val="000000"/>
                <w:spacing w:val="2"/>
                <w:kern w:val="0"/>
                <w:szCs w:val="21"/>
              </w:rPr>
            </w:pPr>
          </w:p>
          <w:p w14:paraId="14F490B1" w14:textId="77777777" w:rsidR="001965FE" w:rsidRPr="001965FE" w:rsidRDefault="001965FE" w:rsidP="001965FE">
            <w:pPr>
              <w:overflowPunct w:val="0"/>
              <w:textAlignment w:val="baseline"/>
              <w:rPr>
                <w:rFonts w:ascii="ＭＳ ゴシック" w:eastAsia="ＭＳ ゴシック" w:hAnsi="Times New Roman" w:cs="Times New Roman"/>
                <w:color w:val="000000"/>
                <w:spacing w:val="2"/>
                <w:kern w:val="0"/>
                <w:szCs w:val="21"/>
              </w:rPr>
            </w:pPr>
            <w:r w:rsidRPr="001965FE">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 xml:space="preserve">　年　　月　　日</w:t>
            </w:r>
          </w:p>
          <w:p w14:paraId="055FA4FB" w14:textId="46ED38AD" w:rsidR="001965FE" w:rsidRPr="00956519" w:rsidRDefault="001965FE" w:rsidP="001965FE">
            <w:pPr>
              <w:overflowPunct w:val="0"/>
              <w:jc w:val="left"/>
              <w:textAlignment w:val="baseline"/>
              <w:rPr>
                <w:rFonts w:ascii="ＭＳ ゴシック" w:eastAsia="ＭＳ ゴシック" w:hAnsi="Times New Roman" w:cs="Times New Roman"/>
                <w:color w:val="000000"/>
                <w:spacing w:val="2"/>
                <w:kern w:val="0"/>
                <w:szCs w:val="21"/>
              </w:rPr>
            </w:pPr>
            <w:r w:rsidRPr="001965FE">
              <w:rPr>
                <w:rFonts w:ascii="ＭＳ ゴシック" w:eastAsia="ＭＳ ゴシック" w:hAnsi="ＭＳ ゴシック" w:cs="ＭＳ ゴシック"/>
                <w:color w:val="000000"/>
                <w:kern w:val="0"/>
                <w:szCs w:val="21"/>
              </w:rPr>
              <w:t xml:space="preserve">                                            </w:t>
            </w:r>
            <w:r w:rsidRPr="001965FE">
              <w:rPr>
                <w:rFonts w:ascii="ＭＳ ゴシック" w:eastAsia="ＭＳ ゴシック" w:hAnsi="ＭＳ ゴシック" w:cs="ＭＳ ゴシック" w:hint="eastAsia"/>
                <w:color w:val="000000"/>
                <w:kern w:val="0"/>
                <w:szCs w:val="21"/>
              </w:rPr>
              <w:t xml:space="preserve">　　</w:t>
            </w:r>
            <w:r w:rsidRPr="001965FE">
              <w:rPr>
                <w:rFonts w:ascii="ＭＳ ゴシック" w:eastAsia="ＭＳ ゴシック" w:hAnsi="ＭＳ ゴシック" w:cs="ＭＳ ゴシック"/>
                <w:color w:val="000000"/>
                <w:kern w:val="0"/>
                <w:szCs w:val="21"/>
              </w:rPr>
              <w:t xml:space="preserve"> </w:t>
            </w:r>
            <w:r w:rsidR="00060328">
              <w:rPr>
                <w:rFonts w:ascii="ＭＳ ゴシック" w:eastAsia="ＭＳ ゴシック" w:hAnsi="ＭＳ ゴシック" w:cs="ＭＳ ゴシック"/>
                <w:color w:val="000000"/>
                <w:kern w:val="0"/>
                <w:szCs w:val="21"/>
              </w:rPr>
              <w:t xml:space="preserve">    </w:t>
            </w:r>
            <w:r w:rsidR="008F77A7">
              <w:rPr>
                <w:rFonts w:ascii="ＭＳ ゴシック" w:eastAsia="ＭＳ ゴシック" w:hAnsi="ＭＳ ゴシック" w:cs="ＭＳ ゴシック" w:hint="eastAsia"/>
                <w:color w:val="000000"/>
                <w:kern w:val="0"/>
                <w:szCs w:val="21"/>
              </w:rPr>
              <w:t xml:space="preserve"> </w:t>
            </w:r>
            <w:r w:rsidR="008F77A7" w:rsidRPr="00956519">
              <w:rPr>
                <w:rFonts w:ascii="ＭＳ ゴシック" w:eastAsia="ＭＳ ゴシック" w:hAnsi="ＭＳ ゴシック" w:cs="ＭＳ ゴシック" w:hint="eastAsia"/>
                <w:color w:val="000000" w:themeColor="text1"/>
                <w:kern w:val="0"/>
                <w:szCs w:val="21"/>
              </w:rPr>
              <w:t>人材・</w:t>
            </w:r>
            <w:r w:rsidRPr="00956519">
              <w:rPr>
                <w:rFonts w:ascii="ＭＳ ゴシック" w:eastAsia="ＭＳ ゴシック" w:hAnsi="ＭＳ ゴシック" w:cs="ＭＳ ゴシック" w:hint="eastAsia"/>
                <w:color w:val="000000" w:themeColor="text1"/>
                <w:kern w:val="0"/>
                <w:szCs w:val="21"/>
              </w:rPr>
              <w:t>雇用政策課長</w:t>
            </w:r>
          </w:p>
          <w:p w14:paraId="61FF4DB6" w14:textId="2955ADEE" w:rsidR="00060328" w:rsidRPr="00060328" w:rsidRDefault="00060328" w:rsidP="001965FE">
            <w:pPr>
              <w:overflowPunct w:val="0"/>
              <w:textAlignment w:val="baseline"/>
              <w:rPr>
                <w:rFonts w:ascii="ＭＳ ゴシック" w:eastAsia="ＭＳ ゴシック" w:hAnsi="Times New Roman" w:cs="Times New Roman"/>
                <w:color w:val="000000"/>
                <w:spacing w:val="2"/>
                <w:kern w:val="0"/>
                <w:sz w:val="18"/>
                <w:szCs w:val="18"/>
              </w:rPr>
            </w:pPr>
            <w:r>
              <w:rPr>
                <w:rFonts w:ascii="ＭＳ ゴシック" w:eastAsia="ＭＳ ゴシック" w:hAnsi="Times New Roman" w:cs="Times New Roman" w:hint="eastAsia"/>
                <w:color w:val="000000"/>
                <w:spacing w:val="2"/>
                <w:kern w:val="0"/>
                <w:szCs w:val="21"/>
              </w:rPr>
              <w:t xml:space="preserve"> </w:t>
            </w:r>
            <w:r>
              <w:rPr>
                <w:rFonts w:ascii="ＭＳ ゴシック" w:eastAsia="ＭＳ ゴシック" w:hAnsi="Times New Roman" w:cs="Times New Roman"/>
                <w:color w:val="000000"/>
                <w:spacing w:val="2"/>
                <w:kern w:val="0"/>
                <w:szCs w:val="21"/>
              </w:rPr>
              <w:t xml:space="preserve">                                                     </w:t>
            </w:r>
            <w:r w:rsidRPr="00060328">
              <w:rPr>
                <w:rFonts w:ascii="ＭＳ ゴシック" w:eastAsia="ＭＳ ゴシック" w:hAnsi="Times New Roman" w:cs="Times New Roman" w:hint="eastAsia"/>
                <w:color w:val="000000"/>
                <w:spacing w:val="2"/>
                <w:kern w:val="0"/>
                <w:sz w:val="18"/>
                <w:szCs w:val="18"/>
              </w:rPr>
              <w:t>（　公印省略　）</w:t>
            </w:r>
          </w:p>
          <w:p w14:paraId="1694AE51" w14:textId="4753B7B3" w:rsidR="00263D41" w:rsidRPr="001965FE" w:rsidRDefault="00263D41" w:rsidP="001965FE">
            <w:pPr>
              <w:overflowPunct w:val="0"/>
              <w:textAlignment w:val="baseline"/>
              <w:rPr>
                <w:rFonts w:ascii="ＭＳ ゴシック" w:eastAsia="ＭＳ ゴシック" w:hAnsi="Times New Roman" w:cs="Times New Roman"/>
                <w:color w:val="000000"/>
                <w:spacing w:val="2"/>
                <w:kern w:val="0"/>
                <w:szCs w:val="21"/>
              </w:rPr>
            </w:pPr>
          </w:p>
        </w:tc>
      </w:tr>
    </w:tbl>
    <w:p w14:paraId="5A89E923" w14:textId="7ECF48C2" w:rsidR="001965FE" w:rsidRDefault="001965FE" w:rsidP="001965FE">
      <w:pPr>
        <w:overflowPunct w:val="0"/>
        <w:textAlignment w:val="baseline"/>
        <w:rPr>
          <w:rFonts w:ascii="ＭＳ ゴシック" w:eastAsia="ＭＳ ゴシック" w:hAnsi="Times New Roman" w:cs="Times New Roman"/>
          <w:color w:val="000000"/>
          <w:spacing w:val="2"/>
          <w:kern w:val="0"/>
          <w:szCs w:val="21"/>
        </w:rPr>
      </w:pPr>
    </w:p>
    <w:p w14:paraId="71787B45" w14:textId="7569C474" w:rsidR="00FB5CA6" w:rsidRDefault="00FB5CA6" w:rsidP="001965FE">
      <w:pPr>
        <w:overflowPunct w:val="0"/>
        <w:textAlignment w:val="baseline"/>
        <w:rPr>
          <w:rFonts w:ascii="ＭＳ ゴシック" w:eastAsia="ＭＳ ゴシック" w:hAnsi="Times New Roman" w:cs="Times New Roman"/>
          <w:color w:val="000000"/>
          <w:spacing w:val="2"/>
          <w:kern w:val="0"/>
          <w:szCs w:val="21"/>
        </w:rPr>
      </w:pPr>
      <w:r>
        <w:rPr>
          <w:rFonts w:ascii="ＭＳ ゴシック" w:eastAsia="ＭＳ ゴシック" w:hAnsi="Times New Roman" w:cs="Times New Roman" w:hint="eastAsia"/>
          <w:color w:val="000000"/>
          <w:spacing w:val="2"/>
          <w:kern w:val="0"/>
          <w:szCs w:val="21"/>
        </w:rPr>
        <w:t>※作成要領</w:t>
      </w:r>
    </w:p>
    <w:p w14:paraId="75A292E5" w14:textId="77777777" w:rsidR="00362C5E" w:rsidRDefault="00362C5E" w:rsidP="001965FE">
      <w:pPr>
        <w:overflowPunct w:val="0"/>
        <w:textAlignment w:val="baseline"/>
        <w:rPr>
          <w:rFonts w:ascii="ＭＳ ゴシック" w:eastAsia="ＭＳ ゴシック" w:hAnsi="Times New Roman" w:cs="Times New Roman"/>
          <w:color w:val="000000"/>
          <w:spacing w:val="2"/>
          <w:kern w:val="0"/>
          <w:szCs w:val="21"/>
        </w:rPr>
      </w:pPr>
    </w:p>
    <w:p w14:paraId="34E404DB" w14:textId="3AF37DE6" w:rsidR="00FB5CA6" w:rsidRPr="00956519" w:rsidRDefault="00FB5CA6" w:rsidP="00362C5E">
      <w:pPr>
        <w:overflowPunct w:val="0"/>
        <w:ind w:firstLineChars="100" w:firstLine="184"/>
        <w:textAlignment w:val="baseline"/>
        <w:rPr>
          <w:rFonts w:ascii="ＭＳ ゴシック" w:eastAsia="ＭＳ ゴシック" w:hAnsi="Times New Roman" w:cs="Times New Roman"/>
          <w:color w:val="000000" w:themeColor="text1"/>
          <w:spacing w:val="2"/>
          <w:kern w:val="0"/>
          <w:sz w:val="18"/>
          <w:szCs w:val="18"/>
        </w:rPr>
      </w:pPr>
      <w:r w:rsidRPr="00362C5E">
        <w:rPr>
          <w:rFonts w:ascii="ＭＳ ゴシック" w:eastAsia="ＭＳ ゴシック" w:hAnsi="Times New Roman" w:cs="Times New Roman" w:hint="eastAsia"/>
          <w:color w:val="000000"/>
          <w:spacing w:val="2"/>
          <w:kern w:val="0"/>
          <w:sz w:val="18"/>
          <w:szCs w:val="18"/>
        </w:rPr>
        <w:t xml:space="preserve">１　</w:t>
      </w:r>
      <w:r w:rsidRPr="00956519">
        <w:rPr>
          <w:rFonts w:ascii="ＭＳ ゴシック" w:eastAsia="ＭＳ ゴシック" w:hAnsi="Times New Roman" w:cs="Times New Roman" w:hint="eastAsia"/>
          <w:color w:val="000000" w:themeColor="text1"/>
          <w:spacing w:val="2"/>
          <w:kern w:val="0"/>
          <w:sz w:val="18"/>
          <w:szCs w:val="18"/>
        </w:rPr>
        <w:t>契約担当課等は、該当事業者の商号又は名称、登録日を記入し、</w:t>
      </w:r>
      <w:r w:rsidR="008F77A7" w:rsidRPr="00956519">
        <w:rPr>
          <w:rFonts w:ascii="ＭＳ ゴシック" w:eastAsia="ＭＳ ゴシック" w:hAnsi="Times New Roman" w:cs="Times New Roman" w:hint="eastAsia"/>
          <w:color w:val="000000" w:themeColor="text1"/>
          <w:spacing w:val="2"/>
          <w:kern w:val="0"/>
          <w:sz w:val="18"/>
          <w:szCs w:val="18"/>
        </w:rPr>
        <w:t>人材・</w:t>
      </w:r>
      <w:r w:rsidRPr="00956519">
        <w:rPr>
          <w:rFonts w:ascii="ＭＳ ゴシック" w:eastAsia="ＭＳ ゴシック" w:hAnsi="Times New Roman" w:cs="Times New Roman" w:hint="eastAsia"/>
          <w:color w:val="000000" w:themeColor="text1"/>
          <w:spacing w:val="2"/>
          <w:kern w:val="0"/>
          <w:sz w:val="18"/>
          <w:szCs w:val="18"/>
        </w:rPr>
        <w:t>雇用政策課へ</w:t>
      </w:r>
      <w:r w:rsidR="00060328" w:rsidRPr="00956519">
        <w:rPr>
          <w:rFonts w:ascii="ＭＳ ゴシック" w:eastAsia="ＭＳ ゴシック" w:hAnsi="Times New Roman" w:cs="Times New Roman" w:hint="eastAsia"/>
          <w:color w:val="000000" w:themeColor="text1"/>
          <w:spacing w:val="2"/>
          <w:kern w:val="0"/>
          <w:sz w:val="18"/>
          <w:szCs w:val="18"/>
        </w:rPr>
        <w:t>照会します。</w:t>
      </w:r>
    </w:p>
    <w:p w14:paraId="18AF24A8" w14:textId="37841FBB" w:rsidR="00FB5CA6" w:rsidRPr="00362C5E" w:rsidRDefault="00060328" w:rsidP="00060328">
      <w:pPr>
        <w:overflowPunct w:val="0"/>
        <w:ind w:left="368" w:hangingChars="200" w:hanging="368"/>
        <w:textAlignment w:val="baseline"/>
        <w:rPr>
          <w:rFonts w:ascii="ＭＳ ゴシック" w:eastAsia="ＭＳ ゴシック" w:hAnsi="Times New Roman" w:cs="Times New Roman"/>
          <w:color w:val="000000"/>
          <w:spacing w:val="2"/>
          <w:kern w:val="0"/>
          <w:sz w:val="18"/>
          <w:szCs w:val="18"/>
        </w:rPr>
      </w:pPr>
      <w:r w:rsidRPr="00956519">
        <w:rPr>
          <w:rFonts w:ascii="ＭＳ ゴシック" w:eastAsia="ＭＳ ゴシック" w:hAnsi="Times New Roman" w:cs="Times New Roman" w:hint="eastAsia"/>
          <w:color w:val="000000" w:themeColor="text1"/>
          <w:spacing w:val="2"/>
          <w:kern w:val="0"/>
          <w:sz w:val="18"/>
          <w:szCs w:val="18"/>
        </w:rPr>
        <w:t xml:space="preserve">　２　</w:t>
      </w:r>
      <w:r w:rsidR="008F77A7" w:rsidRPr="00956519">
        <w:rPr>
          <w:rFonts w:ascii="ＭＳ ゴシック" w:eastAsia="ＭＳ ゴシック" w:hAnsi="Times New Roman" w:cs="Times New Roman" w:hint="eastAsia"/>
          <w:color w:val="000000" w:themeColor="text1"/>
          <w:spacing w:val="2"/>
          <w:kern w:val="0"/>
          <w:sz w:val="18"/>
          <w:szCs w:val="18"/>
        </w:rPr>
        <w:t>人材・</w:t>
      </w:r>
      <w:r w:rsidRPr="00956519">
        <w:rPr>
          <w:rFonts w:ascii="ＭＳ ゴシック" w:eastAsia="ＭＳ ゴシック" w:hAnsi="Times New Roman" w:cs="Times New Roman" w:hint="eastAsia"/>
          <w:color w:val="000000" w:themeColor="text1"/>
          <w:spacing w:val="2"/>
          <w:kern w:val="0"/>
          <w:sz w:val="18"/>
          <w:szCs w:val="18"/>
        </w:rPr>
        <w:t>雇用政策課は該当事業者の登録状況にチェックを入れ</w:t>
      </w:r>
      <w:r w:rsidRPr="00362C5E">
        <w:rPr>
          <w:rFonts w:ascii="ＭＳ ゴシック" w:eastAsia="ＭＳ ゴシック" w:hAnsi="Times New Roman" w:cs="Times New Roman" w:hint="eastAsia"/>
          <w:color w:val="000000"/>
          <w:spacing w:val="2"/>
          <w:kern w:val="0"/>
          <w:sz w:val="18"/>
          <w:szCs w:val="18"/>
        </w:rPr>
        <w:t>、契約担当課等に回答します。</w:t>
      </w:r>
    </w:p>
    <w:p w14:paraId="2D571D2A" w14:textId="27DA3480" w:rsidR="00060328" w:rsidRDefault="00060328" w:rsidP="00060328">
      <w:pPr>
        <w:overflowPunct w:val="0"/>
        <w:ind w:left="428" w:hangingChars="200" w:hanging="428"/>
        <w:textAlignment w:val="baseline"/>
        <w:rPr>
          <w:rFonts w:ascii="ＭＳ ゴシック" w:eastAsia="ＭＳ ゴシック" w:hAnsi="Times New Roman" w:cs="Times New Roman"/>
          <w:color w:val="000000"/>
          <w:spacing w:val="2"/>
          <w:kern w:val="0"/>
          <w:szCs w:val="21"/>
        </w:rPr>
      </w:pPr>
    </w:p>
    <w:p w14:paraId="08F3CE89" w14:textId="5944DB47" w:rsidR="00FB5CA6" w:rsidRDefault="00060328" w:rsidP="00060328">
      <w:pPr>
        <w:overflowPunct w:val="0"/>
        <w:ind w:left="428" w:hangingChars="200" w:hanging="428"/>
        <w:textAlignment w:val="baseline"/>
        <w:rPr>
          <w:rFonts w:ascii="ＭＳ ゴシック" w:eastAsia="ＭＳ ゴシック" w:hAnsi="Times New Roman" w:cs="Times New Roman"/>
          <w:color w:val="000000"/>
          <w:spacing w:val="2"/>
          <w:kern w:val="0"/>
          <w:szCs w:val="21"/>
        </w:rPr>
      </w:pPr>
      <w:r w:rsidRPr="00956519">
        <w:rPr>
          <w:rFonts w:ascii="ＭＳ ゴシック" w:eastAsia="ＭＳ ゴシック" w:hAnsi="Times New Roman" w:cs="Times New Roman" w:hint="eastAsia"/>
          <w:color w:val="000000"/>
          <w:spacing w:val="2"/>
          <w:kern w:val="0"/>
          <w:szCs w:val="21"/>
          <w:fitText w:val="8715" w:id="-1025764351"/>
        </w:rPr>
        <w:t>※</w:t>
      </w:r>
      <w:r w:rsidR="008F77A7" w:rsidRPr="00956519">
        <w:rPr>
          <w:rFonts w:ascii="ＭＳ ゴシック" w:eastAsia="ＭＳ ゴシック" w:hAnsi="Times New Roman" w:cs="Times New Roman" w:hint="eastAsia"/>
          <w:color w:val="000000" w:themeColor="text1"/>
          <w:spacing w:val="2"/>
          <w:kern w:val="0"/>
          <w:szCs w:val="21"/>
          <w:fitText w:val="8715" w:id="-1025764351"/>
        </w:rPr>
        <w:t>人材・</w:t>
      </w:r>
      <w:r w:rsidRPr="00956519">
        <w:rPr>
          <w:rFonts w:ascii="ＭＳ ゴシック" w:eastAsia="ＭＳ ゴシック" w:hAnsi="Times New Roman" w:cs="Times New Roman" w:hint="eastAsia"/>
          <w:color w:val="000000" w:themeColor="text1"/>
          <w:spacing w:val="2"/>
          <w:kern w:val="0"/>
          <w:szCs w:val="21"/>
          <w:fitText w:val="8715" w:id="-1025764351"/>
        </w:rPr>
        <w:t>雇用政策課</w:t>
      </w:r>
      <w:r w:rsidRPr="00956519">
        <w:rPr>
          <w:rFonts w:ascii="ＭＳ ゴシック" w:eastAsia="ＭＳ ゴシック" w:hAnsi="Times New Roman" w:cs="Times New Roman" w:hint="eastAsia"/>
          <w:color w:val="000000"/>
          <w:spacing w:val="2"/>
          <w:kern w:val="0"/>
          <w:szCs w:val="21"/>
          <w:fitText w:val="8715" w:id="-1025764351"/>
        </w:rPr>
        <w:t>からの回答を受け、</w:t>
      </w:r>
      <w:r w:rsidR="00F259CB" w:rsidRPr="00956519">
        <w:rPr>
          <w:rFonts w:ascii="ＭＳ ゴシック" w:eastAsia="ＭＳ ゴシック" w:hAnsi="Times New Roman" w:cs="Times New Roman" w:hint="eastAsia"/>
          <w:color w:val="000000"/>
          <w:spacing w:val="2"/>
          <w:kern w:val="0"/>
          <w:szCs w:val="21"/>
          <w:fitText w:val="8715" w:id="-1025764351"/>
        </w:rPr>
        <w:t>下記により</w:t>
      </w:r>
      <w:r w:rsidRPr="00956519">
        <w:rPr>
          <w:rFonts w:ascii="ＭＳ ゴシック" w:eastAsia="ＭＳ ゴシック" w:hAnsi="Times New Roman" w:cs="Times New Roman" w:hint="eastAsia"/>
          <w:color w:val="000000"/>
          <w:spacing w:val="2"/>
          <w:kern w:val="0"/>
          <w:szCs w:val="21"/>
          <w:fitText w:val="8715" w:id="-1025764351"/>
        </w:rPr>
        <w:t>契約担当課等において加点の可否を判</w:t>
      </w:r>
      <w:r w:rsidRPr="00956519">
        <w:rPr>
          <w:rFonts w:ascii="ＭＳ ゴシック" w:eastAsia="ＭＳ ゴシック" w:hAnsi="Times New Roman" w:cs="Times New Roman" w:hint="eastAsia"/>
          <w:color w:val="000000"/>
          <w:spacing w:val="-27"/>
          <w:kern w:val="0"/>
          <w:szCs w:val="21"/>
          <w:fitText w:val="8715" w:id="-1025764351"/>
        </w:rPr>
        <w:t>断</w:t>
      </w:r>
    </w:p>
    <w:p w14:paraId="29F280F4" w14:textId="77777777" w:rsidR="00362C5E" w:rsidRPr="00F259CB" w:rsidRDefault="00362C5E" w:rsidP="00060328">
      <w:pPr>
        <w:overflowPunct w:val="0"/>
        <w:ind w:left="328" w:hangingChars="200" w:hanging="328"/>
        <w:textAlignment w:val="baseline"/>
        <w:rPr>
          <w:rFonts w:ascii="ＭＳ ゴシック" w:eastAsia="ＭＳ ゴシック" w:hAnsi="Times New Roman" w:cs="Times New Roman"/>
          <w:color w:val="000000"/>
          <w:spacing w:val="2"/>
          <w:kern w:val="0"/>
          <w:sz w:val="16"/>
          <w:szCs w:val="16"/>
        </w:rPr>
      </w:pPr>
    </w:p>
    <w:p w14:paraId="50F4244B" w14:textId="1695CC30" w:rsidR="00A73B97" w:rsidRPr="00362C5E" w:rsidRDefault="00A73B97" w:rsidP="00060328">
      <w:pPr>
        <w:overflowPunct w:val="0"/>
        <w:ind w:firstLineChars="100" w:firstLine="180"/>
        <w:textAlignment w:val="baseline"/>
        <w:rPr>
          <w:rFonts w:ascii="ＭＳ ゴシック" w:eastAsia="ＭＳ ゴシック" w:hAnsi="ＭＳ ゴシック" w:cs="ＭＳ ゴシック"/>
          <w:color w:val="000000"/>
          <w:kern w:val="0"/>
          <w:sz w:val="18"/>
          <w:szCs w:val="18"/>
        </w:rPr>
      </w:pPr>
      <w:r w:rsidRPr="00362C5E">
        <w:rPr>
          <w:rFonts w:ascii="ＭＳ ゴシック" w:eastAsia="ＭＳ ゴシック" w:hAnsi="ＭＳ ゴシック" w:cs="ＭＳ ゴシック" w:hint="eastAsia"/>
          <w:color w:val="000000"/>
          <w:kern w:val="0"/>
          <w:sz w:val="18"/>
          <w:szCs w:val="18"/>
        </w:rPr>
        <w:t>【判断方法】</w:t>
      </w:r>
    </w:p>
    <w:p w14:paraId="0D45F57F" w14:textId="1956DDD9" w:rsidR="00F112FA" w:rsidRPr="00362C5E" w:rsidRDefault="00060328" w:rsidP="00060328">
      <w:pPr>
        <w:overflowPunct w:val="0"/>
        <w:ind w:firstLineChars="100" w:firstLine="180"/>
        <w:textAlignment w:val="baseline"/>
        <w:rPr>
          <w:rFonts w:ascii="ＭＳ ゴシック" w:eastAsia="ＭＳ ゴシック" w:hAnsi="ＭＳ ゴシック" w:cs="ＭＳ ゴシック"/>
          <w:color w:val="000000"/>
          <w:kern w:val="0"/>
          <w:sz w:val="18"/>
          <w:szCs w:val="18"/>
        </w:rPr>
      </w:pPr>
      <w:r w:rsidRPr="00362C5E">
        <w:rPr>
          <w:rFonts w:ascii="ＭＳ ゴシック" w:eastAsia="ＭＳ ゴシック" w:hAnsi="ＭＳ ゴシック" w:cs="ＭＳ ゴシック" w:hint="eastAsia"/>
          <w:color w:val="000000"/>
          <w:kern w:val="0"/>
          <w:sz w:val="18"/>
          <w:szCs w:val="18"/>
        </w:rPr>
        <w:t>・</w:t>
      </w:r>
      <w:r w:rsidR="00E90C3D" w:rsidRPr="00362C5E">
        <w:rPr>
          <w:rFonts w:ascii="ＭＳ ゴシック" w:eastAsia="ＭＳ ゴシック" w:hAnsi="ＭＳ ゴシック" w:cs="ＭＳ ゴシック" w:hint="eastAsia"/>
          <w:color w:val="000000"/>
          <w:kern w:val="0"/>
          <w:sz w:val="18"/>
          <w:szCs w:val="18"/>
        </w:rPr>
        <w:t>「</w:t>
      </w:r>
      <w:r w:rsidR="00263D41" w:rsidRPr="00362C5E">
        <w:rPr>
          <w:rFonts w:ascii="ＭＳ ゴシック" w:eastAsia="ＭＳ ゴシック" w:hAnsi="ＭＳ ゴシック" w:cs="ＭＳ ゴシック" w:hint="eastAsia"/>
          <w:color w:val="000000"/>
          <w:kern w:val="0"/>
          <w:sz w:val="18"/>
          <w:szCs w:val="18"/>
        </w:rPr>
        <w:t>女性活躍、仕事と子育ての両立に係る取組のみ</w:t>
      </w:r>
      <w:r w:rsidR="00920057" w:rsidRPr="00362C5E">
        <w:rPr>
          <w:rFonts w:ascii="ＭＳ ゴシック" w:eastAsia="ＭＳ ゴシック" w:hAnsi="ＭＳ ゴシック" w:cs="ＭＳ ゴシック" w:hint="eastAsia"/>
          <w:color w:val="000000"/>
          <w:kern w:val="0"/>
          <w:sz w:val="18"/>
          <w:szCs w:val="18"/>
        </w:rPr>
        <w:t>」</w:t>
      </w:r>
      <w:r w:rsidR="00841A9A" w:rsidRPr="00362C5E">
        <w:rPr>
          <w:rFonts w:ascii="ＭＳ ゴシック" w:eastAsia="ＭＳ ゴシック" w:hAnsi="ＭＳ ゴシック" w:cs="ＭＳ ゴシック" w:hint="eastAsia"/>
          <w:color w:val="000000"/>
          <w:kern w:val="0"/>
          <w:sz w:val="18"/>
          <w:szCs w:val="18"/>
        </w:rPr>
        <w:t>にチェックあり</w:t>
      </w:r>
    </w:p>
    <w:p w14:paraId="49596095" w14:textId="74363F43" w:rsidR="00841A9A" w:rsidRPr="00362C5E" w:rsidRDefault="00841A9A" w:rsidP="00E90C3D">
      <w:pPr>
        <w:overflowPunct w:val="0"/>
        <w:ind w:firstLineChars="300" w:firstLine="540"/>
        <w:textAlignment w:val="baseline"/>
        <w:rPr>
          <w:rFonts w:ascii="ＭＳ ゴシック" w:eastAsia="ＭＳ ゴシック" w:hAnsi="ＭＳ ゴシック" w:cs="ＭＳ ゴシック"/>
          <w:color w:val="000000"/>
          <w:kern w:val="0"/>
          <w:sz w:val="18"/>
          <w:szCs w:val="18"/>
        </w:rPr>
      </w:pPr>
      <w:r w:rsidRPr="00362C5E">
        <w:rPr>
          <w:rFonts w:ascii="ＭＳ ゴシック" w:eastAsia="ＭＳ ゴシック" w:hAnsi="ＭＳ ゴシック" w:cs="ＭＳ ゴシック" w:hint="eastAsia"/>
          <w:color w:val="000000"/>
          <w:kern w:val="0"/>
          <w:sz w:val="18"/>
          <w:szCs w:val="18"/>
        </w:rPr>
        <w:t>→　公契約条例における社会的な価値の勘案基準　２－②の加点</w:t>
      </w:r>
      <w:r w:rsidR="00060328" w:rsidRPr="00362C5E">
        <w:rPr>
          <w:rFonts w:ascii="ＭＳ ゴシック" w:eastAsia="ＭＳ ゴシック" w:hAnsi="ＭＳ ゴシック" w:cs="ＭＳ ゴシック" w:hint="eastAsia"/>
          <w:color w:val="000000"/>
          <w:kern w:val="0"/>
          <w:sz w:val="18"/>
          <w:szCs w:val="18"/>
        </w:rPr>
        <w:t>なし</w:t>
      </w:r>
    </w:p>
    <w:p w14:paraId="16769C59" w14:textId="28ED503E" w:rsidR="00841A9A" w:rsidRPr="00362C5E" w:rsidRDefault="00060328" w:rsidP="00E90C3D">
      <w:pPr>
        <w:overflowPunct w:val="0"/>
        <w:ind w:leftChars="100" w:left="390" w:hangingChars="100" w:hanging="180"/>
        <w:textAlignment w:val="baseline"/>
        <w:rPr>
          <w:rFonts w:ascii="ＭＳ ゴシック" w:eastAsia="ＭＳ ゴシック" w:hAnsi="ＭＳ ゴシック" w:cs="ＭＳ ゴシック"/>
          <w:color w:val="000000"/>
          <w:kern w:val="0"/>
          <w:sz w:val="18"/>
          <w:szCs w:val="18"/>
        </w:rPr>
      </w:pPr>
      <w:r w:rsidRPr="00362C5E">
        <w:rPr>
          <w:rFonts w:ascii="ＭＳ ゴシック" w:eastAsia="ＭＳ ゴシック" w:hAnsi="ＭＳ ゴシック" w:cs="ＭＳ ゴシック" w:hint="eastAsia"/>
          <w:color w:val="000000"/>
          <w:kern w:val="0"/>
          <w:sz w:val="18"/>
          <w:szCs w:val="18"/>
        </w:rPr>
        <w:t>・</w:t>
      </w:r>
      <w:r w:rsidR="00920057" w:rsidRPr="00362C5E">
        <w:rPr>
          <w:rFonts w:ascii="ＭＳ ゴシック" w:eastAsia="ＭＳ ゴシック" w:hAnsi="ＭＳ ゴシック" w:cs="ＭＳ ゴシック" w:hint="eastAsia"/>
          <w:color w:val="000000"/>
          <w:kern w:val="0"/>
          <w:sz w:val="18"/>
          <w:szCs w:val="18"/>
        </w:rPr>
        <w:t>「</w:t>
      </w:r>
      <w:r w:rsidR="00841A9A" w:rsidRPr="00362C5E">
        <w:rPr>
          <w:rFonts w:ascii="ＭＳ ゴシック" w:eastAsia="ＭＳ ゴシック" w:hAnsi="ＭＳ ゴシック" w:cs="ＭＳ ゴシック" w:hint="eastAsia"/>
          <w:color w:val="000000"/>
          <w:kern w:val="0"/>
          <w:sz w:val="18"/>
          <w:szCs w:val="18"/>
        </w:rPr>
        <w:t>女性活躍推進法又は次世代育成支援対策推進法に基づく一般事業主行動計画の策定に係る取組のみ</w:t>
      </w:r>
      <w:r w:rsidR="00920057" w:rsidRPr="00362C5E">
        <w:rPr>
          <w:rFonts w:ascii="ＭＳ ゴシック" w:eastAsia="ＭＳ ゴシック" w:hAnsi="ＭＳ ゴシック" w:cs="ＭＳ ゴシック" w:hint="eastAsia"/>
          <w:color w:val="000000"/>
          <w:kern w:val="0"/>
          <w:sz w:val="18"/>
          <w:szCs w:val="18"/>
        </w:rPr>
        <w:t>」</w:t>
      </w:r>
      <w:r w:rsidR="00841A9A" w:rsidRPr="00362C5E">
        <w:rPr>
          <w:rFonts w:ascii="ＭＳ ゴシック" w:eastAsia="ＭＳ ゴシック" w:hAnsi="ＭＳ ゴシック" w:cs="ＭＳ ゴシック" w:hint="eastAsia"/>
          <w:color w:val="000000"/>
          <w:kern w:val="0"/>
          <w:sz w:val="18"/>
          <w:szCs w:val="18"/>
        </w:rPr>
        <w:t>にチェックあり</w:t>
      </w:r>
    </w:p>
    <w:p w14:paraId="49131B34" w14:textId="6513285E" w:rsidR="00920057" w:rsidRDefault="00841A9A" w:rsidP="00E90C3D">
      <w:pPr>
        <w:overflowPunct w:val="0"/>
        <w:ind w:firstLineChars="300" w:firstLine="540"/>
        <w:textAlignment w:val="baseline"/>
        <w:rPr>
          <w:rFonts w:ascii="ＭＳ ゴシック" w:eastAsia="ＭＳ ゴシック" w:hAnsi="ＭＳ ゴシック" w:cs="ＭＳ ゴシック"/>
          <w:color w:val="000000"/>
          <w:kern w:val="0"/>
          <w:sz w:val="18"/>
          <w:szCs w:val="18"/>
        </w:rPr>
      </w:pPr>
      <w:r w:rsidRPr="00362C5E">
        <w:rPr>
          <w:rFonts w:ascii="ＭＳ ゴシック" w:eastAsia="ＭＳ ゴシック" w:hAnsi="ＭＳ ゴシック" w:cs="ＭＳ ゴシック" w:hint="eastAsia"/>
          <w:color w:val="000000"/>
          <w:kern w:val="0"/>
          <w:sz w:val="18"/>
          <w:szCs w:val="18"/>
        </w:rPr>
        <w:t>→　公契約条例における社会的な価値の勘案基準　２－②及び２－③の加点</w:t>
      </w:r>
      <w:r w:rsidR="00920057" w:rsidRPr="00362C5E">
        <w:rPr>
          <w:rFonts w:ascii="ＭＳ ゴシック" w:eastAsia="ＭＳ ゴシック" w:hAnsi="ＭＳ ゴシック" w:cs="ＭＳ ゴシック" w:hint="eastAsia"/>
          <w:color w:val="000000"/>
          <w:kern w:val="0"/>
          <w:sz w:val="18"/>
          <w:szCs w:val="18"/>
        </w:rPr>
        <w:t>な</w:t>
      </w:r>
      <w:r w:rsidR="00060328" w:rsidRPr="00362C5E">
        <w:rPr>
          <w:rFonts w:ascii="ＭＳ ゴシック" w:eastAsia="ＭＳ ゴシック" w:hAnsi="ＭＳ ゴシック" w:cs="ＭＳ ゴシック" w:hint="eastAsia"/>
          <w:color w:val="000000"/>
          <w:kern w:val="0"/>
          <w:sz w:val="18"/>
          <w:szCs w:val="18"/>
        </w:rPr>
        <w:t>し</w:t>
      </w:r>
    </w:p>
    <w:p w14:paraId="2EB7069F" w14:textId="239208D7" w:rsidR="009A4FCA" w:rsidRDefault="009A4FCA" w:rsidP="009A4FCA">
      <w:pPr>
        <w:overflowPunct w:val="0"/>
        <w:textAlignment w:val="baseline"/>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hint="eastAsia"/>
          <w:color w:val="000000"/>
          <w:kern w:val="0"/>
          <w:sz w:val="18"/>
          <w:szCs w:val="18"/>
        </w:rPr>
        <w:t xml:space="preserve">　・「ハラスメント対策に係る取組のみ」にチェックあり</w:t>
      </w:r>
    </w:p>
    <w:p w14:paraId="2DE9EEC1" w14:textId="05844756" w:rsidR="0011381D" w:rsidRDefault="009A4FCA" w:rsidP="009A4FCA">
      <w:pPr>
        <w:overflowPunct w:val="0"/>
        <w:textAlignment w:val="baseline"/>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hint="eastAsia"/>
          <w:color w:val="000000"/>
          <w:kern w:val="0"/>
          <w:sz w:val="18"/>
          <w:szCs w:val="18"/>
        </w:rPr>
        <w:t xml:space="preserve">　　　→　</w:t>
      </w:r>
      <w:r w:rsidR="00D455E7" w:rsidRPr="00D455E7">
        <w:rPr>
          <w:rFonts w:ascii="ＭＳ ゴシック" w:eastAsia="ＭＳ ゴシック" w:hAnsi="ＭＳ ゴシック" w:cs="ＭＳ ゴシック" w:hint="eastAsia"/>
          <w:color w:val="000000"/>
          <w:kern w:val="0"/>
          <w:sz w:val="18"/>
          <w:szCs w:val="18"/>
        </w:rPr>
        <w:t>自社の</w:t>
      </w:r>
      <w:r w:rsidR="0011381D">
        <w:rPr>
          <w:rFonts w:ascii="ＭＳ ゴシック" w:eastAsia="ＭＳ ゴシック" w:hAnsi="ＭＳ ゴシック" w:cs="ＭＳ ゴシック" w:hint="eastAsia"/>
          <w:color w:val="000000"/>
          <w:kern w:val="0"/>
          <w:sz w:val="18"/>
          <w:szCs w:val="18"/>
        </w:rPr>
        <w:t>従業員</w:t>
      </w:r>
      <w:r w:rsidR="00D455E7" w:rsidRPr="00D455E7">
        <w:rPr>
          <w:rFonts w:ascii="ＭＳ ゴシック" w:eastAsia="ＭＳ ゴシック" w:hAnsi="ＭＳ ゴシック" w:cs="ＭＳ ゴシック" w:hint="eastAsia"/>
          <w:color w:val="000000"/>
          <w:kern w:val="0"/>
          <w:sz w:val="18"/>
          <w:szCs w:val="18"/>
        </w:rPr>
        <w:t>を受講対象とする人権研修</w:t>
      </w:r>
      <w:r w:rsidR="00625A15">
        <w:rPr>
          <w:rFonts w:ascii="ＭＳ ゴシック" w:eastAsia="ＭＳ ゴシック" w:hAnsi="ＭＳ ゴシック" w:cs="ＭＳ ゴシック" w:hint="eastAsia"/>
          <w:color w:val="000000"/>
          <w:kern w:val="0"/>
          <w:sz w:val="18"/>
          <w:szCs w:val="18"/>
        </w:rPr>
        <w:t>において、人権問題テーマが</w:t>
      </w:r>
      <w:r w:rsidR="00D455E7" w:rsidRPr="00D455E7">
        <w:rPr>
          <w:rFonts w:ascii="ＭＳ ゴシック" w:eastAsia="ＭＳ ゴシック" w:hAnsi="ＭＳ ゴシック" w:cs="ＭＳ ゴシック" w:hint="eastAsia"/>
          <w:color w:val="000000"/>
          <w:kern w:val="0"/>
          <w:sz w:val="18"/>
          <w:szCs w:val="18"/>
        </w:rPr>
        <w:t>ハラスメントのみで</w:t>
      </w:r>
      <w:r w:rsidR="00D455E7">
        <w:rPr>
          <w:rFonts w:ascii="ＭＳ ゴシック" w:eastAsia="ＭＳ ゴシック" w:hAnsi="ＭＳ ゴシック" w:cs="ＭＳ ゴシック" w:hint="eastAsia"/>
          <w:color w:val="000000"/>
          <w:kern w:val="0"/>
          <w:sz w:val="18"/>
          <w:szCs w:val="18"/>
        </w:rPr>
        <w:t>ある</w:t>
      </w:r>
    </w:p>
    <w:p w14:paraId="607AD942" w14:textId="199DE04F" w:rsidR="009A4FCA" w:rsidRDefault="0011381D" w:rsidP="0011381D">
      <w:pPr>
        <w:overflowPunct w:val="0"/>
        <w:textAlignment w:val="baseline"/>
        <w:rPr>
          <w:rFonts w:ascii="ＭＳ ゴシック" w:eastAsia="ＭＳ ゴシック" w:hAnsi="ＭＳ ゴシック" w:cs="ＭＳ ゴシック"/>
          <w:color w:val="000000"/>
          <w:kern w:val="0"/>
          <w:sz w:val="18"/>
          <w:szCs w:val="18"/>
        </w:rPr>
      </w:pPr>
      <w:r>
        <w:rPr>
          <w:rFonts w:ascii="ＭＳ ゴシック" w:eastAsia="ＭＳ ゴシック" w:hAnsi="ＭＳ ゴシック" w:cs="ＭＳ ゴシック" w:hint="eastAsia"/>
          <w:color w:val="000000"/>
          <w:kern w:val="0"/>
          <w:sz w:val="18"/>
          <w:szCs w:val="18"/>
        </w:rPr>
        <w:t xml:space="preserve">　　　　　</w:t>
      </w:r>
      <w:r w:rsidR="00D455E7">
        <w:rPr>
          <w:rFonts w:ascii="ＭＳ ゴシック" w:eastAsia="ＭＳ ゴシック" w:hAnsi="ＭＳ ゴシック" w:cs="ＭＳ ゴシック" w:hint="eastAsia"/>
          <w:color w:val="000000"/>
          <w:kern w:val="0"/>
          <w:sz w:val="18"/>
          <w:szCs w:val="18"/>
        </w:rPr>
        <w:t>場合、</w:t>
      </w:r>
      <w:r w:rsidR="009A4FCA">
        <w:rPr>
          <w:rFonts w:ascii="ＭＳ ゴシック" w:eastAsia="ＭＳ ゴシック" w:hAnsi="ＭＳ ゴシック" w:cs="ＭＳ ゴシック" w:hint="eastAsia"/>
          <w:color w:val="000000"/>
          <w:kern w:val="0"/>
          <w:sz w:val="18"/>
          <w:szCs w:val="18"/>
        </w:rPr>
        <w:t xml:space="preserve">公契約条例における社会的な価値の勘案基準　</w:t>
      </w:r>
      <w:r w:rsidR="0015450A">
        <w:rPr>
          <w:rFonts w:ascii="ＭＳ ゴシック" w:eastAsia="ＭＳ ゴシック" w:hAnsi="ＭＳ ゴシック" w:cs="ＭＳ ゴシック" w:hint="eastAsia"/>
          <w:color w:val="000000"/>
          <w:kern w:val="0"/>
          <w:sz w:val="18"/>
          <w:szCs w:val="18"/>
        </w:rPr>
        <w:t>６の加点なし</w:t>
      </w:r>
    </w:p>
    <w:p w14:paraId="5ED9F3AF" w14:textId="59BAE657" w:rsidR="00D455E7" w:rsidRDefault="00D455E7" w:rsidP="0079173D">
      <w:pPr>
        <w:overflowPunct w:val="0"/>
        <w:ind w:left="816" w:hangingChars="400" w:hanging="816"/>
        <w:textAlignment w:val="baseline"/>
        <w:rPr>
          <w:rFonts w:ascii="ＭＳ ゴシック" w:eastAsia="ＭＳ ゴシック" w:hAnsi="Times New Roman" w:cs="Times New Roman"/>
          <w:color w:val="000000"/>
          <w:spacing w:val="2"/>
          <w:kern w:val="0"/>
          <w:sz w:val="20"/>
          <w:szCs w:val="20"/>
        </w:rPr>
      </w:pPr>
    </w:p>
    <w:p w14:paraId="0FA81F03" w14:textId="5187B93B" w:rsidR="0079173D" w:rsidRPr="0079173D" w:rsidRDefault="00F112FA" w:rsidP="0079173D">
      <w:pPr>
        <w:overflowPunct w:val="0"/>
        <w:ind w:left="816" w:hangingChars="400" w:hanging="816"/>
        <w:textAlignment w:val="baseline"/>
        <w:rPr>
          <w:rFonts w:ascii="ＭＳ ゴシック" w:eastAsia="ＭＳ ゴシック" w:hAnsi="Times New Roman" w:cs="Times New Roman"/>
          <w:color w:val="000000"/>
          <w:spacing w:val="2"/>
          <w:kern w:val="0"/>
          <w:sz w:val="20"/>
          <w:szCs w:val="20"/>
        </w:rPr>
      </w:pPr>
      <w:r w:rsidRPr="0079173D">
        <w:rPr>
          <w:rFonts w:ascii="ＭＳ ゴシック" w:eastAsia="ＭＳ ゴシック" w:hAnsi="Times New Roman" w:cs="Times New Roman" w:hint="eastAsia"/>
          <w:color w:val="000000"/>
          <w:spacing w:val="2"/>
          <w:kern w:val="0"/>
          <w:sz w:val="20"/>
          <w:szCs w:val="20"/>
        </w:rPr>
        <w:t>（参考</w:t>
      </w:r>
      <w:r w:rsidR="0079173D" w:rsidRPr="0079173D">
        <w:rPr>
          <w:rFonts w:ascii="ＭＳ ゴシック" w:eastAsia="ＭＳ ゴシック" w:hAnsi="Times New Roman" w:cs="Times New Roman" w:hint="eastAsia"/>
          <w:color w:val="000000"/>
          <w:spacing w:val="2"/>
          <w:kern w:val="0"/>
          <w:sz w:val="20"/>
          <w:szCs w:val="20"/>
        </w:rPr>
        <w:t>）公契約条例における社会的な価値の勘案基準の評価</w:t>
      </w:r>
      <w:r w:rsidR="0079173D">
        <w:rPr>
          <w:rFonts w:ascii="ＭＳ ゴシック" w:eastAsia="ＭＳ ゴシック" w:hAnsi="Times New Roman" w:cs="Times New Roman" w:hint="eastAsia"/>
          <w:color w:val="000000"/>
          <w:spacing w:val="2"/>
          <w:kern w:val="0"/>
          <w:sz w:val="20"/>
          <w:szCs w:val="20"/>
        </w:rPr>
        <w:t>内容</w:t>
      </w:r>
      <w:r w:rsidR="0079173D" w:rsidRPr="0079173D">
        <w:rPr>
          <w:rFonts w:ascii="ＭＳ ゴシック" w:eastAsia="ＭＳ ゴシック" w:hAnsi="Times New Roman" w:cs="Times New Roman" w:hint="eastAsia"/>
          <w:color w:val="000000"/>
          <w:spacing w:val="2"/>
          <w:kern w:val="0"/>
          <w:sz w:val="20"/>
          <w:szCs w:val="20"/>
        </w:rPr>
        <w:t>に</w:t>
      </w:r>
      <w:r w:rsidR="0079173D">
        <w:rPr>
          <w:rFonts w:ascii="ＭＳ ゴシック" w:eastAsia="ＭＳ ゴシック" w:hAnsi="Times New Roman" w:cs="Times New Roman" w:hint="eastAsia"/>
          <w:color w:val="000000"/>
          <w:spacing w:val="2"/>
          <w:kern w:val="0"/>
          <w:sz w:val="20"/>
          <w:szCs w:val="20"/>
        </w:rPr>
        <w:t>関連</w:t>
      </w:r>
      <w:r w:rsidR="0079173D" w:rsidRPr="0079173D">
        <w:rPr>
          <w:rFonts w:ascii="ＭＳ ゴシック" w:eastAsia="ＭＳ ゴシック" w:hAnsi="Times New Roman" w:cs="Times New Roman" w:hint="eastAsia"/>
          <w:color w:val="000000"/>
          <w:spacing w:val="2"/>
          <w:kern w:val="0"/>
          <w:sz w:val="20"/>
          <w:szCs w:val="20"/>
        </w:rPr>
        <w:t>する</w:t>
      </w:r>
    </w:p>
    <w:p w14:paraId="78309BFF" w14:textId="69A92C79" w:rsidR="00F112FA" w:rsidRPr="0079173D" w:rsidRDefault="0079173D" w:rsidP="0079173D">
      <w:pPr>
        <w:overflowPunct w:val="0"/>
        <w:ind w:firstLineChars="400" w:firstLine="816"/>
        <w:textAlignment w:val="baseline"/>
        <w:rPr>
          <w:rFonts w:ascii="ＭＳ ゴシック" w:eastAsia="ＭＳ ゴシック" w:hAnsi="Times New Roman" w:cs="Times New Roman"/>
          <w:color w:val="000000"/>
          <w:spacing w:val="2"/>
          <w:kern w:val="0"/>
          <w:sz w:val="18"/>
          <w:szCs w:val="18"/>
        </w:rPr>
      </w:pPr>
      <w:r w:rsidRPr="0079173D">
        <w:rPr>
          <w:rFonts w:ascii="ＭＳ ゴシック" w:eastAsia="ＭＳ ゴシック" w:hAnsi="Times New Roman" w:cs="Times New Roman" w:hint="eastAsia"/>
          <w:color w:val="000000"/>
          <w:spacing w:val="2"/>
          <w:kern w:val="0"/>
          <w:sz w:val="20"/>
          <w:szCs w:val="20"/>
        </w:rPr>
        <w:t>奈良県社員・シャイン職場づくり推進企業の取組項目</w:t>
      </w:r>
    </w:p>
    <w:tbl>
      <w:tblPr>
        <w:tblStyle w:val="a3"/>
        <w:tblW w:w="0" w:type="auto"/>
        <w:tblLook w:val="04A0" w:firstRow="1" w:lastRow="0" w:firstColumn="1" w:lastColumn="0" w:noHBand="0" w:noVBand="1"/>
      </w:tblPr>
      <w:tblGrid>
        <w:gridCol w:w="8494"/>
      </w:tblGrid>
      <w:tr w:rsidR="00F112FA" w14:paraId="70CAB7C2" w14:textId="77777777" w:rsidTr="0079173D">
        <w:trPr>
          <w:trHeight w:val="270"/>
        </w:trPr>
        <w:tc>
          <w:tcPr>
            <w:tcW w:w="8494" w:type="dxa"/>
            <w:tcBorders>
              <w:bottom w:val="dashed" w:sz="4" w:space="0" w:color="auto"/>
            </w:tcBorders>
          </w:tcPr>
          <w:p w14:paraId="7C80B5C8" w14:textId="7D5896DA" w:rsidR="001862D6" w:rsidRPr="00F112FA" w:rsidRDefault="00F112FA" w:rsidP="00F112FA">
            <w:pPr>
              <w:overflowPunct w:val="0"/>
              <w:textAlignment w:val="baseline"/>
              <w:rPr>
                <w:rFonts w:ascii="ＭＳ ゴシック" w:eastAsia="ＭＳ ゴシック" w:hAnsi="Times New Roman" w:cs="Times New Roman"/>
                <w:color w:val="000000"/>
                <w:spacing w:val="2"/>
                <w:kern w:val="0"/>
                <w:szCs w:val="21"/>
              </w:rPr>
            </w:pPr>
            <w:r w:rsidRPr="000E35F7">
              <w:rPr>
                <w:rFonts w:ascii="ＭＳ ゴシック" w:eastAsia="ＭＳ ゴシック" w:hAnsi="Times New Roman" w:cs="Times New Roman" w:hint="eastAsia"/>
                <w:b/>
                <w:bCs/>
                <w:color w:val="000000"/>
                <w:spacing w:val="2"/>
                <w:kern w:val="0"/>
                <w:sz w:val="16"/>
                <w:szCs w:val="16"/>
              </w:rPr>
              <w:t>【女性活躍、仕事と子育ての両立に係る取組項目】</w:t>
            </w:r>
          </w:p>
        </w:tc>
      </w:tr>
      <w:tr w:rsidR="0079173D" w14:paraId="1CEFDF4B" w14:textId="77777777" w:rsidTr="0079173D">
        <w:trPr>
          <w:trHeight w:val="9765"/>
        </w:trPr>
        <w:tc>
          <w:tcPr>
            <w:tcW w:w="8494" w:type="dxa"/>
            <w:tcBorders>
              <w:top w:val="dashed" w:sz="4" w:space="0" w:color="auto"/>
              <w:bottom w:val="single" w:sz="4" w:space="0" w:color="auto"/>
            </w:tcBorders>
          </w:tcPr>
          <w:p w14:paraId="620C5B53" w14:textId="77777777" w:rsidR="0079173D" w:rsidRPr="00C26FC1" w:rsidRDefault="0079173D" w:rsidP="00F112FA">
            <w:pPr>
              <w:overflowPunct w:val="0"/>
              <w:textAlignment w:val="baseline"/>
              <w:rPr>
                <w:rFonts w:ascii="ＭＳ ゴシック" w:eastAsia="ＭＳ ゴシック" w:hAnsi="Times New Roman" w:cs="Times New Roman"/>
                <w:b/>
                <w:bCs/>
                <w:spacing w:val="2"/>
                <w:kern w:val="0"/>
                <w:sz w:val="16"/>
                <w:szCs w:val="16"/>
              </w:rPr>
            </w:pPr>
          </w:p>
          <w:p w14:paraId="03FDCD2A" w14:textId="013B7BE3" w:rsidR="0079173D" w:rsidRPr="00C26FC1" w:rsidRDefault="0079173D" w:rsidP="00F112FA">
            <w:pPr>
              <w:overflowPunct w:val="0"/>
              <w:textAlignment w:val="baseline"/>
              <w:rPr>
                <w:rFonts w:ascii="ＭＳ ゴシック" w:eastAsia="ＭＳ ゴシック" w:hAnsi="Times New Roman" w:cs="Times New Roman"/>
                <w:b/>
                <w:bCs/>
                <w:spacing w:val="2"/>
                <w:kern w:val="0"/>
                <w:sz w:val="16"/>
                <w:szCs w:val="16"/>
              </w:rPr>
            </w:pPr>
            <w:r w:rsidRPr="00C26FC1">
              <w:rPr>
                <w:rFonts w:ascii="ＭＳ ゴシック" w:eastAsia="ＭＳ ゴシック" w:hAnsi="Times New Roman" w:cs="Times New Roman" w:hint="eastAsia"/>
                <w:b/>
                <w:bCs/>
                <w:spacing w:val="2"/>
                <w:kern w:val="0"/>
                <w:sz w:val="16"/>
                <w:szCs w:val="16"/>
              </w:rPr>
              <w:t>Ⅰ</w:t>
            </w:r>
            <w:r w:rsidRPr="00C26FC1">
              <w:rPr>
                <w:rFonts w:ascii="ＭＳ ゴシック" w:eastAsia="ＭＳ ゴシック" w:hAnsi="Times New Roman" w:cs="Times New Roman"/>
                <w:b/>
                <w:bCs/>
                <w:spacing w:val="2"/>
                <w:kern w:val="0"/>
                <w:sz w:val="16"/>
                <w:szCs w:val="16"/>
              </w:rPr>
              <w:t xml:space="preserve"> 仕事と家庭の両立を推進している</w:t>
            </w:r>
          </w:p>
          <w:p w14:paraId="3AB469CC" w14:textId="77777777" w:rsidR="0079173D" w:rsidRPr="00C26FC1" w:rsidRDefault="0079173D" w:rsidP="00F112FA">
            <w:pPr>
              <w:overflowPunct w:val="0"/>
              <w:ind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□育児休業：子が１歳（および一定の場合には、子が２歳）を越える規定がある</w:t>
            </w:r>
          </w:p>
          <w:p w14:paraId="364B9106" w14:textId="77777777" w:rsidR="0079173D" w:rsidRPr="00C26FC1" w:rsidRDefault="0079173D" w:rsidP="00F112FA">
            <w:pPr>
              <w:overflowPunct w:val="0"/>
              <w:ind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□子の看護休暇：小学校就学前までの子が１人であれば年５日、２人以上であれば年１０日をそれぞれ越える規定がある</w:t>
            </w:r>
          </w:p>
          <w:p w14:paraId="0C076BD3" w14:textId="77777777" w:rsidR="0079173D" w:rsidRPr="00C26FC1" w:rsidRDefault="0079173D" w:rsidP="00F112FA">
            <w:pPr>
              <w:overflowPunct w:val="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■育児のための勤務時間短縮等の措置</w:t>
            </w:r>
          </w:p>
          <w:p w14:paraId="13C02C8F" w14:textId="77777777" w:rsidR="0079173D" w:rsidRPr="00C26FC1" w:rsidRDefault="0079173D" w:rsidP="00F112FA">
            <w:pPr>
              <w:overflowPunct w:val="0"/>
              <w:ind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□３歳未満の子を養育する労働者に対する措置として、次の</w:t>
            </w:r>
            <w:r w:rsidRPr="00C26FC1">
              <w:rPr>
                <w:rFonts w:ascii="ＭＳ ゴシック" w:eastAsia="ＭＳ ゴシック" w:hAnsi="Times New Roman" w:cs="Times New Roman"/>
                <w:spacing w:val="2"/>
                <w:kern w:val="0"/>
                <w:sz w:val="16"/>
                <w:szCs w:val="16"/>
              </w:rPr>
              <w:t>３～５のうちいずれかの規定がある</w:t>
            </w:r>
          </w:p>
          <w:p w14:paraId="4E7A388C" w14:textId="77777777" w:rsidR="0079173D" w:rsidRPr="00C26FC1" w:rsidRDefault="0079173D" w:rsidP="001862D6">
            <w:pPr>
              <w:overflowPunct w:val="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□３歳以上の子を養育する労働者に対する措置として、次の</w:t>
            </w:r>
            <w:r w:rsidRPr="00C26FC1">
              <w:rPr>
                <w:rFonts w:ascii="ＭＳ ゴシック" w:eastAsia="ＭＳ ゴシック" w:hAnsi="Times New Roman" w:cs="Times New Roman"/>
                <w:spacing w:val="2"/>
                <w:kern w:val="0"/>
                <w:sz w:val="16"/>
                <w:szCs w:val="16"/>
              </w:rPr>
              <w:t>１～５のうちいずれかの規定がある</w:t>
            </w:r>
          </w:p>
          <w:p w14:paraId="41D84174" w14:textId="77777777" w:rsidR="0079173D" w:rsidRPr="00C26FC1" w:rsidRDefault="0079173D" w:rsidP="00F112FA">
            <w:pPr>
              <w:pStyle w:val="a4"/>
              <w:overflowPunct w:val="0"/>
              <w:ind w:leftChars="0" w:left="36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１．</w:t>
            </w:r>
            <w:r w:rsidRPr="00C26FC1">
              <w:rPr>
                <w:rFonts w:ascii="ＭＳ ゴシック" w:eastAsia="ＭＳ ゴシック" w:hAnsi="Times New Roman" w:cs="Times New Roman"/>
                <w:spacing w:val="2"/>
                <w:kern w:val="0"/>
                <w:sz w:val="16"/>
                <w:szCs w:val="16"/>
              </w:rPr>
              <w:t>短時間勤務制度</w:t>
            </w:r>
          </w:p>
          <w:p w14:paraId="2053DCE1" w14:textId="77777777" w:rsidR="0079173D" w:rsidRPr="00C26FC1" w:rsidRDefault="0079173D" w:rsidP="00F112FA">
            <w:pPr>
              <w:pStyle w:val="a4"/>
              <w:overflowPunct w:val="0"/>
              <w:ind w:leftChars="0" w:left="36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２．</w:t>
            </w:r>
            <w:r w:rsidRPr="00C26FC1">
              <w:rPr>
                <w:rFonts w:ascii="ＭＳ ゴシック" w:eastAsia="ＭＳ ゴシック" w:hAnsi="Times New Roman" w:cs="Times New Roman"/>
                <w:spacing w:val="2"/>
                <w:kern w:val="0"/>
                <w:sz w:val="16"/>
                <w:szCs w:val="16"/>
              </w:rPr>
              <w:t>所定外労働をさせない制度</w:t>
            </w:r>
          </w:p>
          <w:p w14:paraId="4C4D6021" w14:textId="77777777" w:rsidR="0079173D" w:rsidRPr="00C26FC1" w:rsidRDefault="0079173D" w:rsidP="00F112FA">
            <w:pPr>
              <w:pStyle w:val="a4"/>
              <w:overflowPunct w:val="0"/>
              <w:ind w:leftChars="0" w:left="36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３．</w:t>
            </w:r>
            <w:r w:rsidRPr="00C26FC1">
              <w:rPr>
                <w:rFonts w:ascii="ＭＳ ゴシック" w:eastAsia="ＭＳ ゴシック" w:hAnsi="Times New Roman" w:cs="Times New Roman"/>
                <w:spacing w:val="2"/>
                <w:kern w:val="0"/>
                <w:sz w:val="16"/>
                <w:szCs w:val="16"/>
              </w:rPr>
              <w:t>フレックスタイム制</w:t>
            </w:r>
          </w:p>
          <w:p w14:paraId="4F6DBB43" w14:textId="77777777" w:rsidR="0079173D" w:rsidRPr="00C26FC1" w:rsidRDefault="0079173D" w:rsidP="00F112FA">
            <w:pPr>
              <w:pStyle w:val="a4"/>
              <w:overflowPunct w:val="0"/>
              <w:ind w:leftChars="0" w:left="36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４．</w:t>
            </w:r>
            <w:r w:rsidRPr="00C26FC1">
              <w:rPr>
                <w:rFonts w:ascii="ＭＳ ゴシック" w:eastAsia="ＭＳ ゴシック" w:hAnsi="Times New Roman" w:cs="Times New Roman"/>
                <w:spacing w:val="2"/>
                <w:kern w:val="0"/>
                <w:sz w:val="16"/>
                <w:szCs w:val="16"/>
              </w:rPr>
              <w:t>始業・終業時刻の繰上げ・繰下げ</w:t>
            </w:r>
          </w:p>
          <w:p w14:paraId="3FB5DB0C" w14:textId="77777777" w:rsidR="0079173D" w:rsidRPr="00C26FC1" w:rsidRDefault="0079173D" w:rsidP="001862D6">
            <w:pPr>
              <w:pStyle w:val="a4"/>
              <w:overflowPunct w:val="0"/>
              <w:ind w:leftChars="100" w:left="210" w:firstLineChars="100" w:firstLine="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５．託児施設の設置運営その他これに準ずる便宜の供与</w:t>
            </w:r>
          </w:p>
          <w:p w14:paraId="3EA12FCE" w14:textId="77777777" w:rsidR="0079173D" w:rsidRPr="00C26FC1" w:rsidRDefault="0079173D" w:rsidP="00F112FA">
            <w:pPr>
              <w:pStyle w:val="a4"/>
              <w:overflowPunct w:val="0"/>
              <w:ind w:leftChars="0"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□育児・介護休業等の取得者に対する代替要員を確保している</w:t>
            </w:r>
          </w:p>
          <w:p w14:paraId="48B3C083" w14:textId="77777777" w:rsidR="0079173D" w:rsidRPr="00C26FC1" w:rsidRDefault="0079173D" w:rsidP="00F112FA">
            <w:pPr>
              <w:pStyle w:val="a4"/>
              <w:overflowPunct w:val="0"/>
              <w:ind w:leftChars="0"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□配偶者の出産前後の休暇がある</w:t>
            </w:r>
          </w:p>
          <w:p w14:paraId="32ED30CA" w14:textId="77777777" w:rsidR="0079173D" w:rsidRPr="00C26FC1" w:rsidRDefault="0079173D" w:rsidP="00F112FA">
            <w:pPr>
              <w:pStyle w:val="a4"/>
              <w:overflowPunct w:val="0"/>
              <w:ind w:leftChars="0"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□育児・介護を理由とした退職者の再雇用特別措置等の制度がある</w:t>
            </w:r>
          </w:p>
          <w:p w14:paraId="50758EFF" w14:textId="096DCA0B" w:rsidR="0079173D" w:rsidRPr="00C26FC1" w:rsidRDefault="0079173D" w:rsidP="00F112FA">
            <w:pPr>
              <w:pStyle w:val="a4"/>
              <w:overflowPunct w:val="0"/>
              <w:ind w:leftChars="0"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□次世代育成支援対策推進法に基づき、中小企業（１００人以下の労働者を雇用する）事業主で一般事業主行動計画を策定し、</w:t>
            </w:r>
            <w:r w:rsidRPr="00956519">
              <w:rPr>
                <w:rFonts w:ascii="ＭＳ ゴシック" w:eastAsia="ＭＳ ゴシック" w:hAnsi="Times New Roman" w:cs="Times New Roman" w:hint="eastAsia"/>
                <w:color w:val="000000" w:themeColor="text1"/>
                <w:spacing w:val="2"/>
                <w:kern w:val="0"/>
                <w:sz w:val="16"/>
                <w:szCs w:val="16"/>
              </w:rPr>
              <w:t>届出</w:t>
            </w:r>
            <w:r w:rsidRPr="00C26FC1">
              <w:rPr>
                <w:rFonts w:ascii="ＭＳ ゴシック" w:eastAsia="ＭＳ ゴシック" w:hAnsi="Times New Roman" w:cs="Times New Roman" w:hint="eastAsia"/>
                <w:spacing w:val="2"/>
                <w:kern w:val="0"/>
                <w:sz w:val="16"/>
                <w:szCs w:val="16"/>
              </w:rPr>
              <w:t>している</w:t>
            </w:r>
          </w:p>
          <w:p w14:paraId="48FBAFC4" w14:textId="52035D53" w:rsidR="0079173D" w:rsidRPr="00C26FC1" w:rsidRDefault="0079173D" w:rsidP="00F112FA">
            <w:pPr>
              <w:pStyle w:val="a4"/>
              <w:overflowPunct w:val="0"/>
              <w:ind w:leftChars="0"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w:t>
            </w:r>
            <w:r w:rsidR="00330A1F" w:rsidRPr="00956519">
              <w:rPr>
                <w:rFonts w:ascii="ＭＳ ゴシック" w:eastAsia="ＭＳ ゴシック" w:hAnsi="Times New Roman" w:cs="Times New Roman" w:hint="eastAsia"/>
                <w:color w:val="000000" w:themeColor="text1"/>
                <w:spacing w:val="2"/>
                <w:kern w:val="0"/>
                <w:sz w:val="16"/>
                <w:szCs w:val="16"/>
              </w:rPr>
              <w:t>くるみん認定（厚生労働省）を受けている</w:t>
            </w:r>
          </w:p>
          <w:p w14:paraId="7A92D7F4" w14:textId="77777777" w:rsidR="0079173D" w:rsidRPr="00C26FC1" w:rsidRDefault="0079173D" w:rsidP="00F112FA">
            <w:pPr>
              <w:pStyle w:val="a4"/>
              <w:overflowPunct w:val="0"/>
              <w:ind w:leftChars="0" w:left="164" w:hangingChars="100" w:hanging="164"/>
              <w:textAlignment w:val="baseline"/>
              <w:rPr>
                <w:rFonts w:ascii="ＭＳ ゴシック" w:eastAsia="ＭＳ ゴシック" w:hAnsi="Times New Roman" w:cs="Times New Roman"/>
                <w:spacing w:val="2"/>
                <w:kern w:val="0"/>
                <w:sz w:val="16"/>
                <w:szCs w:val="16"/>
              </w:rPr>
            </w:pPr>
          </w:p>
          <w:p w14:paraId="6E739F1A" w14:textId="33D46C41" w:rsidR="0079173D" w:rsidRPr="00C26FC1" w:rsidRDefault="00A30CF7" w:rsidP="00F112FA">
            <w:pPr>
              <w:pStyle w:val="a4"/>
              <w:overflowPunct w:val="0"/>
              <w:ind w:leftChars="0" w:left="165" w:hangingChars="100" w:hanging="165"/>
              <w:textAlignment w:val="baseline"/>
              <w:rPr>
                <w:rFonts w:ascii="ＭＳ ゴシック" w:eastAsia="ＭＳ ゴシック" w:hAnsi="Times New Roman" w:cs="Times New Roman"/>
                <w:b/>
                <w:bCs/>
                <w:spacing w:val="2"/>
                <w:kern w:val="0"/>
                <w:sz w:val="16"/>
                <w:szCs w:val="16"/>
              </w:rPr>
            </w:pPr>
            <w:r>
              <w:rPr>
                <w:rFonts w:ascii="ＭＳ ゴシック" w:eastAsia="ＭＳ ゴシック" w:hAnsi="Times New Roman" w:cs="Times New Roman" w:hint="eastAsia"/>
                <w:b/>
                <w:bCs/>
                <w:spacing w:val="2"/>
                <w:kern w:val="0"/>
                <w:sz w:val="16"/>
                <w:szCs w:val="16"/>
              </w:rPr>
              <w:t>Ⅴ</w:t>
            </w:r>
            <w:r w:rsidR="0079173D" w:rsidRPr="00C26FC1">
              <w:rPr>
                <w:rFonts w:ascii="ＭＳ ゴシック" w:eastAsia="ＭＳ ゴシック" w:hAnsi="Times New Roman" w:cs="Times New Roman"/>
                <w:b/>
                <w:bCs/>
                <w:spacing w:val="2"/>
                <w:kern w:val="0"/>
                <w:sz w:val="16"/>
                <w:szCs w:val="16"/>
              </w:rPr>
              <w:t xml:space="preserve"> 女性の活躍を推進している</w:t>
            </w:r>
          </w:p>
          <w:p w14:paraId="64ABA533" w14:textId="69DD0FDA" w:rsidR="0079173D" w:rsidRPr="00C26FC1" w:rsidRDefault="0079173D" w:rsidP="00F112FA">
            <w:pPr>
              <w:pStyle w:val="a4"/>
              <w:overflowPunct w:val="0"/>
              <w:ind w:leftChars="0"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□企業のトップが女性の活用などの企業方針を明確化している</w:t>
            </w:r>
          </w:p>
          <w:p w14:paraId="27ED8001" w14:textId="77777777" w:rsidR="0079173D" w:rsidRPr="00C26FC1" w:rsidRDefault="0079173D" w:rsidP="00F112FA">
            <w:pPr>
              <w:pStyle w:val="a4"/>
              <w:overflowPunct w:val="0"/>
              <w:ind w:leftChars="0"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□ポジティブ・アクションの観点から女性に特化した次の取組を行っている</w:t>
            </w:r>
          </w:p>
          <w:p w14:paraId="5D545E1C" w14:textId="77777777" w:rsidR="0079173D" w:rsidRPr="00C26FC1" w:rsidRDefault="0079173D" w:rsidP="00F112FA">
            <w:pPr>
              <w:overflowPunct w:val="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【雇用管理区分（職種、資格、雇用形態、就業形態等）ごとや役職の女性職員比率が４割を下回っている場合のみ】</w:t>
            </w:r>
          </w:p>
          <w:p w14:paraId="08AB3769" w14:textId="77777777" w:rsidR="0079173D" w:rsidRPr="00C26FC1" w:rsidRDefault="0079173D" w:rsidP="00F112FA">
            <w:pPr>
              <w:pStyle w:val="a4"/>
              <w:numPr>
                <w:ilvl w:val="0"/>
                <w:numId w:val="2"/>
              </w:numPr>
              <w:overflowPunct w:val="0"/>
              <w:ind w:leftChars="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女性の募集及び採用を推進している</w:t>
            </w:r>
          </w:p>
          <w:p w14:paraId="2B796574" w14:textId="77777777" w:rsidR="0079173D" w:rsidRPr="00C26FC1" w:rsidRDefault="0079173D" w:rsidP="00F112FA">
            <w:pPr>
              <w:pStyle w:val="a4"/>
              <w:numPr>
                <w:ilvl w:val="0"/>
                <w:numId w:val="2"/>
              </w:numPr>
              <w:overflowPunct w:val="0"/>
              <w:ind w:leftChars="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女性の少ない職務・職種・雇用形態への配置を推進している</w:t>
            </w:r>
          </w:p>
          <w:p w14:paraId="6B35D05B" w14:textId="77777777" w:rsidR="0079173D" w:rsidRPr="00C26FC1" w:rsidRDefault="0079173D" w:rsidP="00F112FA">
            <w:pPr>
              <w:pStyle w:val="a4"/>
              <w:numPr>
                <w:ilvl w:val="0"/>
                <w:numId w:val="2"/>
              </w:numPr>
              <w:overflowPunct w:val="0"/>
              <w:ind w:leftChars="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女性の少ない役職への昇進・昇格を推進している</w:t>
            </w:r>
          </w:p>
          <w:p w14:paraId="0A871C43" w14:textId="77777777" w:rsidR="0079173D" w:rsidRPr="00C26FC1" w:rsidRDefault="0079173D" w:rsidP="00F112FA">
            <w:pPr>
              <w:pStyle w:val="a4"/>
              <w:numPr>
                <w:ilvl w:val="0"/>
                <w:numId w:val="2"/>
              </w:numPr>
              <w:overflowPunct w:val="0"/>
              <w:ind w:leftChars="0"/>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女性のキャリア継続・キャリアアップを推進している</w:t>
            </w:r>
          </w:p>
          <w:p w14:paraId="7C53EAB6" w14:textId="77777777" w:rsidR="0079173D" w:rsidRPr="00C26FC1" w:rsidRDefault="0079173D" w:rsidP="00F112FA">
            <w:pPr>
              <w:overflowPunct w:val="0"/>
              <w:ind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□社内報や研修を通じた女性のロールモデルの紹介や、メンター制度がある</w:t>
            </w:r>
          </w:p>
          <w:p w14:paraId="3A60470C" w14:textId="77777777" w:rsidR="0079173D" w:rsidRPr="00C26FC1" w:rsidRDefault="0079173D" w:rsidP="00F112FA">
            <w:pPr>
              <w:overflowPunct w:val="0"/>
              <w:ind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□女性が働きやすい環境整備のため、使いやすい器具・設備・仕事手順の導入などを行っている</w:t>
            </w:r>
          </w:p>
          <w:p w14:paraId="1A9265D0" w14:textId="3D0165B3" w:rsidR="0079173D" w:rsidRPr="00956519" w:rsidRDefault="0079173D" w:rsidP="001862D6">
            <w:pPr>
              <w:pStyle w:val="a4"/>
              <w:overflowPunct w:val="0"/>
              <w:ind w:leftChars="0" w:left="164" w:hangingChars="100" w:hanging="164"/>
              <w:textAlignment w:val="baseline"/>
              <w:rPr>
                <w:rFonts w:ascii="ＭＳ ゴシック" w:eastAsia="ＭＳ ゴシック" w:hAnsi="Times New Roman" w:cs="Times New Roman"/>
                <w:color w:val="000000" w:themeColor="text1"/>
                <w:spacing w:val="2"/>
                <w:kern w:val="0"/>
                <w:sz w:val="16"/>
                <w:szCs w:val="16"/>
              </w:rPr>
            </w:pPr>
            <w:r w:rsidRPr="00C26FC1">
              <w:rPr>
                <w:rFonts w:ascii="ＭＳ ゴシック" w:eastAsia="ＭＳ ゴシック" w:hAnsi="Times New Roman" w:cs="Times New Roman" w:hint="eastAsia"/>
                <w:spacing w:val="2"/>
                <w:kern w:val="0"/>
                <w:sz w:val="16"/>
                <w:szCs w:val="16"/>
              </w:rPr>
              <w:t>□</w:t>
            </w:r>
            <w:r w:rsidR="007D2A6E" w:rsidRPr="00956519">
              <w:rPr>
                <w:rFonts w:ascii="ＭＳ ゴシック" w:eastAsia="ＭＳ ゴシック" w:hAnsi="Times New Roman" w:cs="Times New Roman" w:hint="eastAsia"/>
                <w:color w:val="000000" w:themeColor="text1"/>
                <w:spacing w:val="2"/>
                <w:kern w:val="0"/>
                <w:sz w:val="16"/>
                <w:szCs w:val="16"/>
              </w:rPr>
              <w:t>女性活躍推進法に基づき、中小企業（</w:t>
            </w:r>
            <w:r w:rsidR="009D79D0" w:rsidRPr="00956519">
              <w:rPr>
                <w:rFonts w:ascii="ＭＳ ゴシック" w:eastAsia="ＭＳ ゴシック" w:hAnsi="Times New Roman" w:cs="Times New Roman" w:hint="eastAsia"/>
                <w:color w:val="000000" w:themeColor="text1"/>
                <w:spacing w:val="2"/>
                <w:kern w:val="0"/>
                <w:sz w:val="16"/>
                <w:szCs w:val="16"/>
              </w:rPr>
              <w:t>１００</w:t>
            </w:r>
            <w:r w:rsidR="007D2A6E" w:rsidRPr="00956519">
              <w:rPr>
                <w:rFonts w:ascii="ＭＳ ゴシック" w:eastAsia="ＭＳ ゴシック" w:hAnsi="Times New Roman" w:cs="Times New Roman"/>
                <w:color w:val="000000" w:themeColor="text1"/>
                <w:spacing w:val="2"/>
                <w:kern w:val="0"/>
                <w:sz w:val="16"/>
                <w:szCs w:val="16"/>
              </w:rPr>
              <w:t>人以下の労働者を雇用する）事業主で一般事業主行動計画等</w:t>
            </w:r>
            <w:r w:rsidR="007D2A6E" w:rsidRPr="00956519">
              <w:rPr>
                <w:rFonts w:ascii="ＭＳ ゴシック" w:eastAsia="ＭＳ ゴシック" w:hAnsi="Times New Roman" w:cs="Times New Roman" w:hint="eastAsia"/>
                <w:color w:val="000000" w:themeColor="text1"/>
                <w:spacing w:val="2"/>
                <w:kern w:val="0"/>
                <w:sz w:val="16"/>
                <w:szCs w:val="16"/>
              </w:rPr>
              <w:t>を策定、届出している</w:t>
            </w:r>
          </w:p>
          <w:p w14:paraId="4C6F85ED" w14:textId="355C7827" w:rsidR="007D2A6E" w:rsidRPr="00956519" w:rsidRDefault="007D2A6E" w:rsidP="001862D6">
            <w:pPr>
              <w:pStyle w:val="a4"/>
              <w:overflowPunct w:val="0"/>
              <w:ind w:leftChars="0" w:left="164" w:hangingChars="100" w:hanging="164"/>
              <w:textAlignment w:val="baseline"/>
              <w:rPr>
                <w:rFonts w:ascii="ＭＳ ゴシック" w:eastAsia="ＭＳ ゴシック" w:hAnsi="Times New Roman" w:cs="Times New Roman"/>
                <w:color w:val="000000" w:themeColor="text1"/>
                <w:spacing w:val="2"/>
                <w:kern w:val="0"/>
                <w:sz w:val="16"/>
                <w:szCs w:val="16"/>
              </w:rPr>
            </w:pPr>
            <w:r w:rsidRPr="00956519">
              <w:rPr>
                <w:rFonts w:ascii="ＭＳ ゴシック" w:eastAsia="ＭＳ ゴシック" w:hAnsi="Times New Roman" w:cs="Times New Roman" w:hint="eastAsia"/>
                <w:color w:val="000000" w:themeColor="text1"/>
                <w:spacing w:val="2"/>
                <w:kern w:val="0"/>
                <w:sz w:val="16"/>
                <w:szCs w:val="16"/>
              </w:rPr>
              <w:t>□えるぼし認定（厚生労働省）を受けている</w:t>
            </w:r>
          </w:p>
          <w:p w14:paraId="55CFB8C2" w14:textId="77777777" w:rsidR="0079173D" w:rsidRPr="00C26FC1" w:rsidRDefault="0079173D" w:rsidP="001862D6">
            <w:pPr>
              <w:pStyle w:val="a4"/>
              <w:overflowPunct w:val="0"/>
              <w:ind w:left="1005" w:hangingChars="100" w:hanging="165"/>
              <w:textAlignment w:val="baseline"/>
              <w:rPr>
                <w:rFonts w:ascii="ＭＳ ゴシック" w:eastAsia="ＭＳ ゴシック" w:hAnsi="Times New Roman" w:cs="Times New Roman"/>
                <w:b/>
                <w:bCs/>
                <w:spacing w:val="2"/>
                <w:kern w:val="0"/>
                <w:sz w:val="16"/>
                <w:szCs w:val="16"/>
              </w:rPr>
            </w:pPr>
          </w:p>
        </w:tc>
      </w:tr>
      <w:tr w:rsidR="00F112FA" w14:paraId="77AB319D" w14:textId="77777777" w:rsidTr="0079173D">
        <w:trPr>
          <w:trHeight w:val="270"/>
        </w:trPr>
        <w:tc>
          <w:tcPr>
            <w:tcW w:w="8494" w:type="dxa"/>
            <w:tcBorders>
              <w:bottom w:val="dashed" w:sz="4" w:space="0" w:color="auto"/>
            </w:tcBorders>
          </w:tcPr>
          <w:p w14:paraId="2BF8824B" w14:textId="01752F5F" w:rsidR="001862D6" w:rsidRPr="00C26FC1" w:rsidRDefault="00F112FA" w:rsidP="00F112FA">
            <w:pPr>
              <w:overflowPunct w:val="0"/>
              <w:ind w:left="165" w:hangingChars="100" w:hanging="165"/>
              <w:textAlignment w:val="baseline"/>
              <w:rPr>
                <w:rFonts w:ascii="ＭＳ ゴシック" w:eastAsia="ＭＳ ゴシック" w:hAnsi="Times New Roman" w:cs="Times New Roman"/>
                <w:spacing w:val="2"/>
                <w:kern w:val="0"/>
                <w:szCs w:val="21"/>
              </w:rPr>
            </w:pPr>
            <w:r w:rsidRPr="00C26FC1">
              <w:rPr>
                <w:rFonts w:ascii="ＭＳ ゴシック" w:eastAsia="ＭＳ ゴシック" w:hAnsi="Times New Roman" w:cs="Times New Roman" w:hint="eastAsia"/>
                <w:b/>
                <w:bCs/>
                <w:spacing w:val="2"/>
                <w:kern w:val="0"/>
                <w:sz w:val="16"/>
                <w:szCs w:val="16"/>
              </w:rPr>
              <w:t>【女性活躍推進法又は次世代育成支援対策推進法に基づく一般事業主行動計画の策定に係る取組項目】</w:t>
            </w:r>
          </w:p>
        </w:tc>
      </w:tr>
      <w:tr w:rsidR="0079173D" w14:paraId="55D13E1E" w14:textId="77777777" w:rsidTr="008B53E0">
        <w:trPr>
          <w:trHeight w:val="2653"/>
        </w:trPr>
        <w:tc>
          <w:tcPr>
            <w:tcW w:w="8494" w:type="dxa"/>
            <w:tcBorders>
              <w:top w:val="dashed" w:sz="4" w:space="0" w:color="auto"/>
            </w:tcBorders>
          </w:tcPr>
          <w:p w14:paraId="37A64896" w14:textId="2D9BC525" w:rsidR="0079173D" w:rsidRPr="00C26FC1" w:rsidRDefault="0079173D" w:rsidP="00F112FA">
            <w:pPr>
              <w:overflowPunct w:val="0"/>
              <w:ind w:left="165" w:hangingChars="100" w:hanging="165"/>
              <w:textAlignment w:val="baseline"/>
              <w:rPr>
                <w:rFonts w:ascii="ＭＳ ゴシック" w:eastAsia="ＭＳ ゴシック" w:hAnsi="Times New Roman" w:cs="Times New Roman"/>
                <w:b/>
                <w:bCs/>
                <w:spacing w:val="2"/>
                <w:kern w:val="0"/>
                <w:sz w:val="16"/>
                <w:szCs w:val="16"/>
              </w:rPr>
            </w:pPr>
          </w:p>
          <w:p w14:paraId="72B45EA5" w14:textId="787B7057" w:rsidR="0079173D" w:rsidRPr="00C26FC1" w:rsidRDefault="0079173D" w:rsidP="00F112FA">
            <w:pPr>
              <w:overflowPunct w:val="0"/>
              <w:ind w:left="165" w:hangingChars="100" w:hanging="165"/>
              <w:textAlignment w:val="baseline"/>
              <w:rPr>
                <w:rFonts w:ascii="ＭＳ ゴシック" w:eastAsia="ＭＳ ゴシック" w:hAnsi="Times New Roman" w:cs="Times New Roman"/>
                <w:b/>
                <w:bCs/>
                <w:spacing w:val="2"/>
                <w:kern w:val="0"/>
                <w:sz w:val="16"/>
                <w:szCs w:val="16"/>
              </w:rPr>
            </w:pPr>
            <w:r w:rsidRPr="00C26FC1">
              <w:rPr>
                <w:rFonts w:ascii="ＭＳ ゴシック" w:eastAsia="ＭＳ ゴシック" w:hAnsi="Times New Roman" w:cs="Times New Roman" w:hint="eastAsia"/>
                <w:b/>
                <w:bCs/>
                <w:spacing w:val="2"/>
                <w:kern w:val="0"/>
                <w:sz w:val="16"/>
                <w:szCs w:val="16"/>
              </w:rPr>
              <w:t>Ⅰ</w:t>
            </w:r>
            <w:r w:rsidRPr="00C26FC1">
              <w:rPr>
                <w:rFonts w:ascii="ＭＳ ゴシック" w:eastAsia="ＭＳ ゴシック" w:hAnsi="Times New Roman" w:cs="Times New Roman"/>
                <w:b/>
                <w:bCs/>
                <w:spacing w:val="2"/>
                <w:kern w:val="0"/>
                <w:sz w:val="16"/>
                <w:szCs w:val="16"/>
              </w:rPr>
              <w:t xml:space="preserve"> 仕事と家庭の両立を推進している</w:t>
            </w:r>
          </w:p>
          <w:p w14:paraId="69DA3A78" w14:textId="585DFF8F" w:rsidR="0079173D" w:rsidRPr="00C26FC1" w:rsidRDefault="0079173D" w:rsidP="007D2A6E">
            <w:pPr>
              <w:overflowPunct w:val="0"/>
              <w:ind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w:t>
            </w:r>
            <w:r w:rsidR="007D2A6E" w:rsidRPr="007D2A6E">
              <w:rPr>
                <w:rFonts w:ascii="ＭＳ ゴシック" w:eastAsia="ＭＳ ゴシック" w:hAnsi="Times New Roman" w:cs="Times New Roman" w:hint="eastAsia"/>
                <w:spacing w:val="2"/>
                <w:kern w:val="0"/>
                <w:sz w:val="16"/>
                <w:szCs w:val="16"/>
              </w:rPr>
              <w:t>次世代育成支援対策推進法に基づき、中小企業（</w:t>
            </w:r>
            <w:r w:rsidR="009D79D0">
              <w:rPr>
                <w:rFonts w:ascii="ＭＳ ゴシック" w:eastAsia="ＭＳ ゴシック" w:hAnsi="Times New Roman" w:cs="Times New Roman" w:hint="eastAsia"/>
                <w:spacing w:val="2"/>
                <w:kern w:val="0"/>
                <w:sz w:val="16"/>
                <w:szCs w:val="16"/>
              </w:rPr>
              <w:t>１００</w:t>
            </w:r>
            <w:r w:rsidR="007D2A6E" w:rsidRPr="007D2A6E">
              <w:rPr>
                <w:rFonts w:ascii="ＭＳ ゴシック" w:eastAsia="ＭＳ ゴシック" w:hAnsi="Times New Roman" w:cs="Times New Roman"/>
                <w:spacing w:val="2"/>
                <w:kern w:val="0"/>
                <w:sz w:val="16"/>
                <w:szCs w:val="16"/>
              </w:rPr>
              <w:t>人以下の労働者を雇用する）事業主で一般事業主</w:t>
            </w:r>
            <w:r w:rsidR="005A6242">
              <w:rPr>
                <w:rFonts w:ascii="ＭＳ ゴシック" w:eastAsia="ＭＳ ゴシック" w:hAnsi="Times New Roman" w:cs="Times New Roman" w:hint="eastAsia"/>
                <w:spacing w:val="2"/>
                <w:kern w:val="0"/>
                <w:sz w:val="16"/>
                <w:szCs w:val="16"/>
              </w:rPr>
              <w:t>行</w:t>
            </w:r>
            <w:r w:rsidR="007D2A6E" w:rsidRPr="007D2A6E">
              <w:rPr>
                <w:rFonts w:ascii="ＭＳ ゴシック" w:eastAsia="ＭＳ ゴシック" w:hAnsi="Times New Roman" w:cs="Times New Roman" w:hint="eastAsia"/>
                <w:spacing w:val="2"/>
                <w:kern w:val="0"/>
                <w:sz w:val="16"/>
                <w:szCs w:val="16"/>
              </w:rPr>
              <w:t>動計画を策定し、</w:t>
            </w:r>
            <w:r w:rsidR="007D2A6E" w:rsidRPr="00956519">
              <w:rPr>
                <w:rFonts w:ascii="ＭＳ ゴシック" w:eastAsia="ＭＳ ゴシック" w:hAnsi="Times New Roman" w:cs="Times New Roman" w:hint="eastAsia"/>
                <w:color w:val="000000" w:themeColor="text1"/>
                <w:spacing w:val="2"/>
                <w:kern w:val="0"/>
                <w:sz w:val="16"/>
                <w:szCs w:val="16"/>
              </w:rPr>
              <w:t>届出</w:t>
            </w:r>
            <w:r w:rsidR="007D2A6E" w:rsidRPr="007D2A6E">
              <w:rPr>
                <w:rFonts w:ascii="ＭＳ ゴシック" w:eastAsia="ＭＳ ゴシック" w:hAnsi="Times New Roman" w:cs="Times New Roman" w:hint="eastAsia"/>
                <w:spacing w:val="2"/>
                <w:kern w:val="0"/>
                <w:sz w:val="16"/>
                <w:szCs w:val="16"/>
              </w:rPr>
              <w:t>している</w:t>
            </w:r>
            <w:r w:rsidRPr="00C26FC1">
              <w:rPr>
                <w:rFonts w:ascii="ＭＳ ゴシック" w:eastAsia="ＭＳ ゴシック" w:hAnsi="Times New Roman" w:cs="Times New Roman" w:hint="eastAsia"/>
                <w:b/>
                <w:bCs/>
                <w:spacing w:val="2"/>
                <w:kern w:val="0"/>
                <w:sz w:val="16"/>
                <w:szCs w:val="16"/>
              </w:rPr>
              <w:t>【再掲】</w:t>
            </w:r>
          </w:p>
          <w:p w14:paraId="7401F5BE" w14:textId="61C52B06" w:rsidR="0079173D" w:rsidRPr="00C26FC1" w:rsidRDefault="0079173D" w:rsidP="00F112FA">
            <w:pPr>
              <w:overflowPunct w:val="0"/>
              <w:ind w:left="164" w:hangingChars="100" w:hanging="164"/>
              <w:textAlignment w:val="baseline"/>
              <w:rPr>
                <w:rFonts w:ascii="ＭＳ ゴシック" w:eastAsia="ＭＳ ゴシック" w:hAnsi="Times New Roman" w:cs="Times New Roman"/>
                <w:spacing w:val="2"/>
                <w:kern w:val="0"/>
                <w:sz w:val="16"/>
                <w:szCs w:val="16"/>
              </w:rPr>
            </w:pPr>
          </w:p>
          <w:p w14:paraId="0A3D664C" w14:textId="09A4A1BA" w:rsidR="0079173D" w:rsidRPr="00C26FC1" w:rsidRDefault="00A30CF7" w:rsidP="00F112FA">
            <w:pPr>
              <w:overflowPunct w:val="0"/>
              <w:ind w:left="165" w:hangingChars="100" w:hanging="165"/>
              <w:textAlignment w:val="baseline"/>
              <w:rPr>
                <w:rFonts w:ascii="ＭＳ ゴシック" w:eastAsia="ＭＳ ゴシック" w:hAnsi="Times New Roman" w:cs="Times New Roman"/>
                <w:b/>
                <w:bCs/>
                <w:spacing w:val="2"/>
                <w:kern w:val="0"/>
                <w:sz w:val="16"/>
                <w:szCs w:val="16"/>
              </w:rPr>
            </w:pPr>
            <w:r>
              <w:rPr>
                <w:rFonts w:ascii="ＭＳ ゴシック" w:eastAsia="ＭＳ ゴシック" w:hAnsi="Times New Roman" w:cs="Times New Roman" w:hint="eastAsia"/>
                <w:b/>
                <w:bCs/>
                <w:spacing w:val="2"/>
                <w:kern w:val="0"/>
                <w:sz w:val="16"/>
                <w:szCs w:val="16"/>
              </w:rPr>
              <w:t>Ⅴ</w:t>
            </w:r>
            <w:r w:rsidR="0079173D" w:rsidRPr="00C26FC1">
              <w:rPr>
                <w:rFonts w:ascii="ＭＳ ゴシック" w:eastAsia="ＭＳ ゴシック" w:hAnsi="Times New Roman" w:cs="Times New Roman"/>
                <w:b/>
                <w:bCs/>
                <w:spacing w:val="2"/>
                <w:kern w:val="0"/>
                <w:sz w:val="16"/>
                <w:szCs w:val="16"/>
              </w:rPr>
              <w:t xml:space="preserve"> 女性の活躍を推進している</w:t>
            </w:r>
          </w:p>
          <w:p w14:paraId="2F3235F1" w14:textId="77777777" w:rsidR="0079173D" w:rsidRDefault="0079173D" w:rsidP="008B53E0">
            <w:pPr>
              <w:overflowPunct w:val="0"/>
              <w:ind w:left="164" w:hangingChars="100" w:hanging="164"/>
              <w:textAlignment w:val="baseline"/>
              <w:rPr>
                <w:rFonts w:ascii="ＭＳ ゴシック" w:eastAsia="ＭＳ ゴシック" w:hAnsi="Times New Roman" w:cs="Times New Roman"/>
                <w:b/>
                <w:bCs/>
                <w:spacing w:val="2"/>
                <w:kern w:val="0"/>
                <w:sz w:val="16"/>
                <w:szCs w:val="16"/>
              </w:rPr>
            </w:pPr>
            <w:r w:rsidRPr="00C26FC1">
              <w:rPr>
                <w:rFonts w:ascii="ＭＳ ゴシック" w:eastAsia="ＭＳ ゴシック" w:hAnsi="Times New Roman" w:cs="Times New Roman" w:hint="eastAsia"/>
                <w:spacing w:val="2"/>
                <w:kern w:val="0"/>
                <w:sz w:val="16"/>
                <w:szCs w:val="16"/>
              </w:rPr>
              <w:t>□</w:t>
            </w:r>
            <w:r w:rsidR="007D2A6E" w:rsidRPr="00956519">
              <w:rPr>
                <w:rFonts w:ascii="ＭＳ ゴシック" w:eastAsia="ＭＳ ゴシック" w:hAnsi="Times New Roman" w:cs="Times New Roman" w:hint="eastAsia"/>
                <w:color w:val="000000" w:themeColor="text1"/>
                <w:spacing w:val="2"/>
                <w:kern w:val="0"/>
                <w:sz w:val="16"/>
                <w:szCs w:val="16"/>
              </w:rPr>
              <w:t>女性活躍推進法に基づき、中小企業（</w:t>
            </w:r>
            <w:r w:rsidR="009D79D0" w:rsidRPr="00956519">
              <w:rPr>
                <w:rFonts w:ascii="ＭＳ ゴシック" w:eastAsia="ＭＳ ゴシック" w:hAnsi="Times New Roman" w:cs="Times New Roman" w:hint="eastAsia"/>
                <w:color w:val="000000" w:themeColor="text1"/>
                <w:spacing w:val="2"/>
                <w:kern w:val="0"/>
                <w:sz w:val="16"/>
                <w:szCs w:val="16"/>
              </w:rPr>
              <w:t>１００</w:t>
            </w:r>
            <w:r w:rsidR="007D2A6E" w:rsidRPr="00956519">
              <w:rPr>
                <w:rFonts w:ascii="ＭＳ ゴシック" w:eastAsia="ＭＳ ゴシック" w:hAnsi="Times New Roman" w:cs="Times New Roman"/>
                <w:color w:val="000000" w:themeColor="text1"/>
                <w:spacing w:val="2"/>
                <w:kern w:val="0"/>
                <w:sz w:val="16"/>
                <w:szCs w:val="16"/>
              </w:rPr>
              <w:t>人以下の労働者を雇用する）事業主で一般事業主行動計画等</w:t>
            </w:r>
            <w:r w:rsidR="007D2A6E" w:rsidRPr="00956519">
              <w:rPr>
                <w:rFonts w:ascii="ＭＳ ゴシック" w:eastAsia="ＭＳ ゴシック" w:hAnsi="Times New Roman" w:cs="Times New Roman" w:hint="eastAsia"/>
                <w:color w:val="000000" w:themeColor="text1"/>
                <w:spacing w:val="2"/>
                <w:kern w:val="0"/>
                <w:sz w:val="16"/>
                <w:szCs w:val="16"/>
              </w:rPr>
              <w:t>を策定、届出している</w:t>
            </w:r>
            <w:r w:rsidRPr="00C26FC1">
              <w:rPr>
                <w:rFonts w:ascii="ＭＳ ゴシック" w:eastAsia="ＭＳ ゴシック" w:hAnsi="Times New Roman" w:cs="Times New Roman" w:hint="eastAsia"/>
                <w:b/>
                <w:bCs/>
                <w:spacing w:val="2"/>
                <w:kern w:val="0"/>
                <w:sz w:val="16"/>
                <w:szCs w:val="16"/>
              </w:rPr>
              <w:t>【再掲】</w:t>
            </w:r>
          </w:p>
          <w:p w14:paraId="7F32AAD9" w14:textId="4D181032" w:rsidR="00FC111F" w:rsidRPr="008B53E0" w:rsidRDefault="00FC111F" w:rsidP="008B53E0">
            <w:pPr>
              <w:overflowPunct w:val="0"/>
              <w:ind w:left="164" w:hangingChars="100" w:hanging="164"/>
              <w:textAlignment w:val="baseline"/>
              <w:rPr>
                <w:rFonts w:ascii="ＭＳ ゴシック" w:eastAsia="ＭＳ ゴシック" w:hAnsi="Times New Roman" w:cs="Times New Roman" w:hint="eastAsia"/>
                <w:spacing w:val="2"/>
                <w:kern w:val="0"/>
                <w:sz w:val="16"/>
                <w:szCs w:val="16"/>
              </w:rPr>
            </w:pPr>
          </w:p>
        </w:tc>
      </w:tr>
    </w:tbl>
    <w:p w14:paraId="098F0FA6" w14:textId="40061E1B" w:rsidR="001965FE" w:rsidRDefault="001965FE" w:rsidP="00263D41">
      <w:pPr>
        <w:overflowPunct w:val="0"/>
        <w:textAlignment w:val="baseline"/>
        <w:rPr>
          <w:rFonts w:ascii="ＭＳ ゴシック" w:eastAsia="ＭＳ ゴシック" w:hAnsi="Times New Roman" w:cs="Times New Roman"/>
          <w:color w:val="000000"/>
          <w:spacing w:val="2"/>
          <w:kern w:val="0"/>
          <w:szCs w:val="21"/>
        </w:rPr>
      </w:pPr>
    </w:p>
    <w:p w14:paraId="29C53050" w14:textId="7AE855F7" w:rsidR="0015450A" w:rsidRDefault="0015450A" w:rsidP="0015450A">
      <w:pPr>
        <w:overflowPunct w:val="0"/>
        <w:ind w:firstLineChars="400" w:firstLine="736"/>
        <w:textAlignment w:val="baseline"/>
        <w:rPr>
          <w:rFonts w:ascii="ＭＳ ゴシック" w:eastAsia="ＭＳ ゴシック" w:hAnsi="Times New Roman" w:cs="Times New Roman"/>
          <w:color w:val="000000"/>
          <w:spacing w:val="2"/>
          <w:kern w:val="0"/>
          <w:sz w:val="18"/>
          <w:szCs w:val="18"/>
        </w:rPr>
      </w:pPr>
    </w:p>
    <w:p w14:paraId="3E36DB44" w14:textId="70265687" w:rsidR="008B53E0" w:rsidRDefault="008B53E0" w:rsidP="0015450A">
      <w:pPr>
        <w:overflowPunct w:val="0"/>
        <w:ind w:firstLineChars="400" w:firstLine="736"/>
        <w:textAlignment w:val="baseline"/>
        <w:rPr>
          <w:rFonts w:ascii="ＭＳ ゴシック" w:eastAsia="ＭＳ ゴシック" w:hAnsi="Times New Roman" w:cs="Times New Roman"/>
          <w:color w:val="000000"/>
          <w:spacing w:val="2"/>
          <w:kern w:val="0"/>
          <w:sz w:val="18"/>
          <w:szCs w:val="18"/>
        </w:rPr>
      </w:pPr>
    </w:p>
    <w:p w14:paraId="09D25D13" w14:textId="77777777" w:rsidR="00FC111F" w:rsidRDefault="00FC111F" w:rsidP="0015450A">
      <w:pPr>
        <w:overflowPunct w:val="0"/>
        <w:ind w:firstLineChars="400" w:firstLine="736"/>
        <w:textAlignment w:val="baseline"/>
        <w:rPr>
          <w:rFonts w:ascii="ＭＳ ゴシック" w:eastAsia="ＭＳ ゴシック" w:hAnsi="Times New Roman" w:cs="Times New Roman" w:hint="eastAsia"/>
          <w:color w:val="000000"/>
          <w:spacing w:val="2"/>
          <w:kern w:val="0"/>
          <w:sz w:val="18"/>
          <w:szCs w:val="18"/>
        </w:rPr>
      </w:pPr>
    </w:p>
    <w:p w14:paraId="1DCE2360" w14:textId="77777777" w:rsidR="008B53E0" w:rsidRPr="0079173D" w:rsidRDefault="008B53E0" w:rsidP="0015450A">
      <w:pPr>
        <w:overflowPunct w:val="0"/>
        <w:ind w:firstLineChars="400" w:firstLine="736"/>
        <w:textAlignment w:val="baseline"/>
        <w:rPr>
          <w:rFonts w:ascii="ＭＳ ゴシック" w:eastAsia="ＭＳ ゴシック" w:hAnsi="Times New Roman" w:cs="Times New Roman"/>
          <w:color w:val="000000"/>
          <w:spacing w:val="2"/>
          <w:kern w:val="0"/>
          <w:sz w:val="18"/>
          <w:szCs w:val="18"/>
        </w:rPr>
      </w:pPr>
    </w:p>
    <w:tbl>
      <w:tblPr>
        <w:tblStyle w:val="a3"/>
        <w:tblW w:w="0" w:type="auto"/>
        <w:tblLook w:val="04A0" w:firstRow="1" w:lastRow="0" w:firstColumn="1" w:lastColumn="0" w:noHBand="0" w:noVBand="1"/>
      </w:tblPr>
      <w:tblGrid>
        <w:gridCol w:w="8494"/>
      </w:tblGrid>
      <w:tr w:rsidR="0015450A" w14:paraId="4E061999" w14:textId="77777777" w:rsidTr="00FD52DC">
        <w:trPr>
          <w:trHeight w:val="270"/>
        </w:trPr>
        <w:tc>
          <w:tcPr>
            <w:tcW w:w="8494" w:type="dxa"/>
            <w:tcBorders>
              <w:bottom w:val="dashed" w:sz="4" w:space="0" w:color="auto"/>
            </w:tcBorders>
          </w:tcPr>
          <w:p w14:paraId="0CDB2423" w14:textId="3BDD0904" w:rsidR="0015450A" w:rsidRPr="00F112FA" w:rsidRDefault="0015450A" w:rsidP="00FD52DC">
            <w:pPr>
              <w:overflowPunct w:val="0"/>
              <w:textAlignment w:val="baseline"/>
              <w:rPr>
                <w:rFonts w:ascii="ＭＳ ゴシック" w:eastAsia="ＭＳ ゴシック" w:hAnsi="Times New Roman" w:cs="Times New Roman"/>
                <w:color w:val="000000"/>
                <w:spacing w:val="2"/>
                <w:kern w:val="0"/>
                <w:szCs w:val="21"/>
              </w:rPr>
            </w:pPr>
            <w:r w:rsidRPr="000E35F7">
              <w:rPr>
                <w:rFonts w:ascii="ＭＳ ゴシック" w:eastAsia="ＭＳ ゴシック" w:hAnsi="Times New Roman" w:cs="Times New Roman" w:hint="eastAsia"/>
                <w:b/>
                <w:bCs/>
                <w:color w:val="000000"/>
                <w:spacing w:val="2"/>
                <w:kern w:val="0"/>
                <w:sz w:val="16"/>
                <w:szCs w:val="16"/>
              </w:rPr>
              <w:lastRenderedPageBreak/>
              <w:t>【</w:t>
            </w:r>
            <w:r>
              <w:rPr>
                <w:rFonts w:ascii="ＭＳ ゴシック" w:eastAsia="ＭＳ ゴシック" w:hAnsi="Times New Roman" w:cs="Times New Roman" w:hint="eastAsia"/>
                <w:b/>
                <w:bCs/>
                <w:color w:val="000000"/>
                <w:spacing w:val="2"/>
                <w:kern w:val="0"/>
                <w:sz w:val="16"/>
                <w:szCs w:val="16"/>
              </w:rPr>
              <w:t>ハラスメント対策に係る</w:t>
            </w:r>
            <w:r w:rsidRPr="000E35F7">
              <w:rPr>
                <w:rFonts w:ascii="ＭＳ ゴシック" w:eastAsia="ＭＳ ゴシック" w:hAnsi="Times New Roman" w:cs="Times New Roman" w:hint="eastAsia"/>
                <w:b/>
                <w:bCs/>
                <w:color w:val="000000"/>
                <w:spacing w:val="2"/>
                <w:kern w:val="0"/>
                <w:sz w:val="16"/>
                <w:szCs w:val="16"/>
              </w:rPr>
              <w:t>取組項目】</w:t>
            </w:r>
          </w:p>
        </w:tc>
      </w:tr>
      <w:tr w:rsidR="0015450A" w14:paraId="605A03F8" w14:textId="77777777" w:rsidTr="0015450A">
        <w:trPr>
          <w:trHeight w:val="1957"/>
        </w:trPr>
        <w:tc>
          <w:tcPr>
            <w:tcW w:w="8494" w:type="dxa"/>
            <w:tcBorders>
              <w:top w:val="dashed" w:sz="4" w:space="0" w:color="auto"/>
              <w:bottom w:val="single" w:sz="4" w:space="0" w:color="auto"/>
            </w:tcBorders>
          </w:tcPr>
          <w:p w14:paraId="5B10D5FA" w14:textId="77777777" w:rsidR="0015450A" w:rsidRPr="00C26FC1" w:rsidRDefault="0015450A" w:rsidP="00FD52DC">
            <w:pPr>
              <w:overflowPunct w:val="0"/>
              <w:textAlignment w:val="baseline"/>
              <w:rPr>
                <w:rFonts w:ascii="ＭＳ ゴシック" w:eastAsia="ＭＳ ゴシック" w:hAnsi="Times New Roman" w:cs="Times New Roman"/>
                <w:b/>
                <w:bCs/>
                <w:spacing w:val="2"/>
                <w:kern w:val="0"/>
                <w:sz w:val="16"/>
                <w:szCs w:val="16"/>
              </w:rPr>
            </w:pPr>
          </w:p>
          <w:p w14:paraId="2FEDB808" w14:textId="2F4F4451" w:rsidR="0015450A" w:rsidRPr="00C26FC1" w:rsidRDefault="0015450A" w:rsidP="00FD52DC">
            <w:pPr>
              <w:overflowPunct w:val="0"/>
              <w:textAlignment w:val="baseline"/>
              <w:rPr>
                <w:rFonts w:ascii="ＭＳ ゴシック" w:eastAsia="ＭＳ ゴシック" w:hAnsi="Times New Roman" w:cs="Times New Roman"/>
                <w:b/>
                <w:bCs/>
                <w:spacing w:val="2"/>
                <w:kern w:val="0"/>
                <w:sz w:val="16"/>
                <w:szCs w:val="16"/>
              </w:rPr>
            </w:pPr>
            <w:r>
              <w:rPr>
                <w:rFonts w:ascii="ＭＳ ゴシック" w:eastAsia="ＭＳ ゴシック" w:hAnsi="Times New Roman" w:cs="Times New Roman" w:hint="eastAsia"/>
                <w:b/>
                <w:bCs/>
                <w:spacing w:val="2"/>
                <w:kern w:val="0"/>
                <w:sz w:val="16"/>
                <w:szCs w:val="16"/>
              </w:rPr>
              <w:t>Ⅵ　ハラスメント対策を推進</w:t>
            </w:r>
            <w:r w:rsidRPr="00C26FC1">
              <w:rPr>
                <w:rFonts w:ascii="ＭＳ ゴシック" w:eastAsia="ＭＳ ゴシック" w:hAnsi="Times New Roman" w:cs="Times New Roman"/>
                <w:b/>
                <w:bCs/>
                <w:spacing w:val="2"/>
                <w:kern w:val="0"/>
                <w:sz w:val="16"/>
                <w:szCs w:val="16"/>
              </w:rPr>
              <w:t>している</w:t>
            </w:r>
          </w:p>
          <w:p w14:paraId="4DB9C713" w14:textId="5A0F2BB8" w:rsidR="0015450A" w:rsidRPr="00C26FC1" w:rsidRDefault="0015450A" w:rsidP="00FD52DC">
            <w:pPr>
              <w:overflowPunct w:val="0"/>
              <w:ind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w:t>
            </w:r>
            <w:r>
              <w:rPr>
                <w:rFonts w:ascii="ＭＳ ゴシック" w:eastAsia="ＭＳ ゴシック" w:hAnsi="Times New Roman" w:cs="Times New Roman" w:hint="eastAsia"/>
                <w:spacing w:val="2"/>
                <w:kern w:val="0"/>
                <w:sz w:val="16"/>
                <w:szCs w:val="16"/>
              </w:rPr>
              <w:t>パワーハラスメント対策を推進している</w:t>
            </w:r>
          </w:p>
          <w:p w14:paraId="3C699D19" w14:textId="77777777" w:rsidR="0015450A" w:rsidRDefault="0015450A" w:rsidP="00FD52DC">
            <w:pPr>
              <w:overflowPunct w:val="0"/>
              <w:ind w:left="164" w:hangingChars="100" w:hanging="164"/>
              <w:textAlignment w:val="baseline"/>
              <w:rPr>
                <w:rFonts w:ascii="ＭＳ ゴシック" w:eastAsia="ＭＳ ゴシック" w:hAnsi="Times New Roman" w:cs="Times New Roman"/>
                <w:spacing w:val="2"/>
                <w:kern w:val="0"/>
                <w:sz w:val="16"/>
                <w:szCs w:val="16"/>
              </w:rPr>
            </w:pPr>
            <w:r w:rsidRPr="00C26FC1">
              <w:rPr>
                <w:rFonts w:ascii="ＭＳ ゴシック" w:eastAsia="ＭＳ ゴシック" w:hAnsi="Times New Roman" w:cs="Times New Roman" w:hint="eastAsia"/>
                <w:spacing w:val="2"/>
                <w:kern w:val="0"/>
                <w:sz w:val="16"/>
                <w:szCs w:val="16"/>
              </w:rPr>
              <w:t>□</w:t>
            </w:r>
            <w:r>
              <w:rPr>
                <w:rFonts w:ascii="ＭＳ ゴシック" w:eastAsia="ＭＳ ゴシック" w:hAnsi="Times New Roman" w:cs="Times New Roman" w:hint="eastAsia"/>
                <w:spacing w:val="2"/>
                <w:kern w:val="0"/>
                <w:sz w:val="16"/>
                <w:szCs w:val="16"/>
              </w:rPr>
              <w:t>マタニティハラスメント対策を推進している</w:t>
            </w:r>
          </w:p>
          <w:p w14:paraId="39248C67" w14:textId="77777777" w:rsidR="0015450A" w:rsidRDefault="0015450A" w:rsidP="00FD52DC">
            <w:pPr>
              <w:overflowPunct w:val="0"/>
              <w:ind w:left="164" w:hangingChars="100" w:hanging="164"/>
              <w:textAlignment w:val="baseline"/>
              <w:rPr>
                <w:rFonts w:ascii="ＭＳ ゴシック" w:eastAsia="ＭＳ ゴシック" w:hAnsi="Times New Roman" w:cs="Times New Roman"/>
                <w:spacing w:val="2"/>
                <w:kern w:val="0"/>
                <w:sz w:val="16"/>
                <w:szCs w:val="16"/>
              </w:rPr>
            </w:pPr>
            <w:r>
              <w:rPr>
                <w:rFonts w:ascii="ＭＳ ゴシック" w:eastAsia="ＭＳ ゴシック" w:hAnsi="Times New Roman" w:cs="Times New Roman" w:hint="eastAsia"/>
                <w:spacing w:val="2"/>
                <w:kern w:val="0"/>
                <w:sz w:val="16"/>
                <w:szCs w:val="16"/>
              </w:rPr>
              <w:t>□セクシャルハラスメント対策を推進している</w:t>
            </w:r>
          </w:p>
          <w:p w14:paraId="6B16F845" w14:textId="76EF8E30" w:rsidR="0015450A" w:rsidRPr="00C26FC1" w:rsidRDefault="0015450A" w:rsidP="0015450A">
            <w:pPr>
              <w:overflowPunct w:val="0"/>
              <w:ind w:left="164" w:hangingChars="100" w:hanging="164"/>
              <w:textAlignment w:val="baseline"/>
              <w:rPr>
                <w:rFonts w:ascii="ＭＳ ゴシック" w:eastAsia="ＭＳ ゴシック" w:hAnsi="Times New Roman" w:cs="Times New Roman"/>
                <w:spacing w:val="2"/>
                <w:kern w:val="0"/>
                <w:sz w:val="16"/>
                <w:szCs w:val="16"/>
              </w:rPr>
            </w:pPr>
            <w:r>
              <w:rPr>
                <w:rFonts w:ascii="ＭＳ ゴシック" w:eastAsia="ＭＳ ゴシック" w:hAnsi="Times New Roman" w:cs="Times New Roman" w:hint="eastAsia"/>
                <w:spacing w:val="2"/>
                <w:kern w:val="0"/>
                <w:sz w:val="16"/>
                <w:szCs w:val="16"/>
              </w:rPr>
              <w:t>□その他のハラスメント対策を推進している</w:t>
            </w:r>
          </w:p>
          <w:p w14:paraId="353F818E" w14:textId="77777777" w:rsidR="0015450A" w:rsidRPr="00C26FC1" w:rsidRDefault="0015450A" w:rsidP="00FD52DC">
            <w:pPr>
              <w:pStyle w:val="a4"/>
              <w:overflowPunct w:val="0"/>
              <w:ind w:left="1005" w:hangingChars="100" w:hanging="165"/>
              <w:textAlignment w:val="baseline"/>
              <w:rPr>
                <w:rFonts w:ascii="ＭＳ ゴシック" w:eastAsia="ＭＳ ゴシック" w:hAnsi="Times New Roman" w:cs="Times New Roman"/>
                <w:b/>
                <w:bCs/>
                <w:spacing w:val="2"/>
                <w:kern w:val="0"/>
                <w:sz w:val="16"/>
                <w:szCs w:val="16"/>
              </w:rPr>
            </w:pPr>
          </w:p>
        </w:tc>
      </w:tr>
    </w:tbl>
    <w:p w14:paraId="31411B68" w14:textId="3B303474" w:rsidR="0015450A" w:rsidRPr="0015450A" w:rsidRDefault="0015450A" w:rsidP="00263D41">
      <w:pPr>
        <w:overflowPunct w:val="0"/>
        <w:textAlignment w:val="baseline"/>
        <w:rPr>
          <w:rFonts w:ascii="ＭＳ ゴシック" w:eastAsia="ＭＳ ゴシック" w:hAnsi="Times New Roman" w:cs="Times New Roman"/>
          <w:color w:val="000000"/>
          <w:spacing w:val="2"/>
          <w:kern w:val="0"/>
          <w:szCs w:val="21"/>
        </w:rPr>
      </w:pPr>
    </w:p>
    <w:sectPr w:rsidR="0015450A" w:rsidRPr="0015450A" w:rsidSect="00D455E7">
      <w:pgSz w:w="11906" w:h="16838" w:code="9"/>
      <w:pgMar w:top="737" w:right="1701" w:bottom="737" w:left="170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58FE7" w14:textId="77777777" w:rsidR="003F035B" w:rsidRDefault="003F035B" w:rsidP="009D79D0">
      <w:r>
        <w:separator/>
      </w:r>
    </w:p>
  </w:endnote>
  <w:endnote w:type="continuationSeparator" w:id="0">
    <w:p w14:paraId="4CA2855B" w14:textId="77777777" w:rsidR="003F035B" w:rsidRDefault="003F035B" w:rsidP="009D7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C6FCD" w14:textId="77777777" w:rsidR="003F035B" w:rsidRDefault="003F035B" w:rsidP="009D79D0">
      <w:r>
        <w:separator/>
      </w:r>
    </w:p>
  </w:footnote>
  <w:footnote w:type="continuationSeparator" w:id="0">
    <w:p w14:paraId="4EC5614A" w14:textId="77777777" w:rsidR="003F035B" w:rsidRDefault="003F035B" w:rsidP="009D7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C6A0B"/>
    <w:multiLevelType w:val="hybridMultilevel"/>
    <w:tmpl w:val="34DC6BEC"/>
    <w:lvl w:ilvl="0" w:tplc="7F685286">
      <w:start w:val="1"/>
      <w:numFmt w:val="decimalFullWidth"/>
      <w:lvlText w:val="%1．"/>
      <w:lvlJc w:val="left"/>
      <w:pPr>
        <w:ind w:left="705" w:hanging="360"/>
      </w:pPr>
      <w:rPr>
        <w:rFonts w:hint="default"/>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abstractNum w:abstractNumId="1" w15:restartNumberingAfterBreak="0">
    <w:nsid w:val="6D7D2203"/>
    <w:multiLevelType w:val="hybridMultilevel"/>
    <w:tmpl w:val="436E5ED4"/>
    <w:lvl w:ilvl="0" w:tplc="1BA8775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564200"/>
    <w:multiLevelType w:val="hybridMultilevel"/>
    <w:tmpl w:val="34DC6BEC"/>
    <w:lvl w:ilvl="0" w:tplc="7F685286">
      <w:start w:val="1"/>
      <w:numFmt w:val="decimalFullWidth"/>
      <w:lvlText w:val="%1．"/>
      <w:lvlJc w:val="left"/>
      <w:pPr>
        <w:ind w:left="705" w:hanging="360"/>
      </w:pPr>
      <w:rPr>
        <w:rFonts w:hint="default"/>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VerticalSpacing w:val="28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5FE"/>
    <w:rsid w:val="00010253"/>
    <w:rsid w:val="00060328"/>
    <w:rsid w:val="000E35F7"/>
    <w:rsid w:val="0011381D"/>
    <w:rsid w:val="00120DA4"/>
    <w:rsid w:val="0015450A"/>
    <w:rsid w:val="001862D6"/>
    <w:rsid w:val="001965FE"/>
    <w:rsid w:val="002577BC"/>
    <w:rsid w:val="00263D41"/>
    <w:rsid w:val="00292DED"/>
    <w:rsid w:val="00330A1F"/>
    <w:rsid w:val="00362C5E"/>
    <w:rsid w:val="003B6915"/>
    <w:rsid w:val="003F035B"/>
    <w:rsid w:val="004E30BD"/>
    <w:rsid w:val="005021FE"/>
    <w:rsid w:val="00581E3B"/>
    <w:rsid w:val="005A6242"/>
    <w:rsid w:val="006032B4"/>
    <w:rsid w:val="00625A15"/>
    <w:rsid w:val="00653382"/>
    <w:rsid w:val="00775393"/>
    <w:rsid w:val="0079173D"/>
    <w:rsid w:val="007D2A6E"/>
    <w:rsid w:val="00841A9A"/>
    <w:rsid w:val="008B53E0"/>
    <w:rsid w:val="008F77A7"/>
    <w:rsid w:val="009031F1"/>
    <w:rsid w:val="00920057"/>
    <w:rsid w:val="00931202"/>
    <w:rsid w:val="00956519"/>
    <w:rsid w:val="009A4FCA"/>
    <w:rsid w:val="009D79D0"/>
    <w:rsid w:val="00A30CF7"/>
    <w:rsid w:val="00A415F3"/>
    <w:rsid w:val="00A73B97"/>
    <w:rsid w:val="00A92864"/>
    <w:rsid w:val="00C1111C"/>
    <w:rsid w:val="00C26FC1"/>
    <w:rsid w:val="00D14BD6"/>
    <w:rsid w:val="00D455E7"/>
    <w:rsid w:val="00D93720"/>
    <w:rsid w:val="00DD76C4"/>
    <w:rsid w:val="00DD7888"/>
    <w:rsid w:val="00E90C3D"/>
    <w:rsid w:val="00F112FA"/>
    <w:rsid w:val="00F259CB"/>
    <w:rsid w:val="00FB5CA6"/>
    <w:rsid w:val="00FC1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2CB67C9"/>
  <w15:chartTrackingRefBased/>
  <w15:docId w15:val="{C1BE6C65-CF0E-4A46-94AA-2C139B61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6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35F7"/>
    <w:pPr>
      <w:ind w:leftChars="400" w:left="840"/>
    </w:pPr>
  </w:style>
  <w:style w:type="paragraph" w:styleId="a5">
    <w:name w:val="header"/>
    <w:basedOn w:val="a"/>
    <w:link w:val="a6"/>
    <w:uiPriority w:val="99"/>
    <w:unhideWhenUsed/>
    <w:rsid w:val="009D79D0"/>
    <w:pPr>
      <w:tabs>
        <w:tab w:val="center" w:pos="4252"/>
        <w:tab w:val="right" w:pos="8504"/>
      </w:tabs>
      <w:snapToGrid w:val="0"/>
    </w:pPr>
  </w:style>
  <w:style w:type="character" w:customStyle="1" w:styleId="a6">
    <w:name w:val="ヘッダー (文字)"/>
    <w:basedOn w:val="a0"/>
    <w:link w:val="a5"/>
    <w:uiPriority w:val="99"/>
    <w:rsid w:val="009D79D0"/>
  </w:style>
  <w:style w:type="paragraph" w:styleId="a7">
    <w:name w:val="footer"/>
    <w:basedOn w:val="a"/>
    <w:link w:val="a8"/>
    <w:uiPriority w:val="99"/>
    <w:unhideWhenUsed/>
    <w:rsid w:val="009D79D0"/>
    <w:pPr>
      <w:tabs>
        <w:tab w:val="center" w:pos="4252"/>
        <w:tab w:val="right" w:pos="8504"/>
      </w:tabs>
      <w:snapToGrid w:val="0"/>
    </w:pPr>
  </w:style>
  <w:style w:type="character" w:customStyle="1" w:styleId="a8">
    <w:name w:val="フッター (文字)"/>
    <w:basedOn w:val="a0"/>
    <w:link w:val="a7"/>
    <w:uiPriority w:val="99"/>
    <w:rsid w:val="009D7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05707-4A91-4DA4-AA7F-8A5832B29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3</Pages>
  <Words>341</Words>
  <Characters>1948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吉川 由美</dc:creator>
  <cp:keywords/>
  <dc:description/>
  <cp:lastModifiedBy>松村 勇輝</cp:lastModifiedBy>
  <cp:revision>37</cp:revision>
  <cp:lastPrinted>2024-02-27T02:43:00Z</cp:lastPrinted>
  <dcterms:created xsi:type="dcterms:W3CDTF">2022-02-04T06:54:00Z</dcterms:created>
  <dcterms:modified xsi:type="dcterms:W3CDTF">2026-03-04T11:44:00Z</dcterms:modified>
</cp:coreProperties>
</file>