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002A0E" w14:textId="77777777" w:rsidR="005819FC" w:rsidRPr="006B0C2E" w:rsidRDefault="002E4ED5" w:rsidP="005819FC">
      <w:pPr>
        <w:rPr>
          <w:rFonts w:ascii="ＭＳ ゴシック" w:eastAsia="ＭＳ ゴシック" w:hAnsi="ＭＳ ゴシック"/>
        </w:rPr>
      </w:pPr>
      <w:r w:rsidRPr="006B0C2E">
        <w:rPr>
          <w:rFonts w:ascii="ＭＳ ゴシック" w:eastAsia="ＭＳ ゴシック" w:hAnsi="ＭＳ ゴシック"/>
        </w:rPr>
        <w:t xml:space="preserve"> </w:t>
      </w:r>
      <w:r w:rsidR="005819FC" w:rsidRPr="006B0C2E">
        <w:rPr>
          <w:rFonts w:ascii="ＭＳ ゴシック" w:eastAsia="ＭＳ ゴシック" w:hAnsi="ＭＳ ゴシック"/>
        </w:rPr>
        <w:t>(様式２</w:t>
      </w:r>
      <w:r w:rsidR="005819FC">
        <w:rPr>
          <w:rFonts w:ascii="ＭＳ ゴシック" w:eastAsia="ＭＳ ゴシック" w:hAnsi="ＭＳ ゴシック" w:hint="eastAsia"/>
        </w:rPr>
        <w:t>-２</w:t>
      </w:r>
      <w:r w:rsidR="005819FC" w:rsidRPr="006B0C2E">
        <w:rPr>
          <w:rFonts w:ascii="ＭＳ ゴシック" w:eastAsia="ＭＳ ゴシック" w:hAnsi="ＭＳ ゴシック"/>
        </w:rPr>
        <w:t>)</w:t>
      </w:r>
    </w:p>
    <w:p w14:paraId="6D5A336D" w14:textId="77777777" w:rsidR="005819FC" w:rsidRDefault="005819FC" w:rsidP="005819FC">
      <w:pPr>
        <w:jc w:val="left"/>
        <w:rPr>
          <w:rFonts w:ascii="ＭＳ ゴシック" w:eastAsia="ＭＳ ゴシック" w:hAnsi="ＭＳ ゴシック"/>
          <w:b/>
          <w:sz w:val="24"/>
        </w:rPr>
      </w:pPr>
    </w:p>
    <w:p w14:paraId="3873BC5B" w14:textId="3167B999" w:rsidR="00E837DA" w:rsidRPr="006B0C2E" w:rsidRDefault="0069591B" w:rsidP="00E837DA">
      <w:pPr>
        <w:jc w:val="center"/>
        <w:rPr>
          <w:rFonts w:ascii="ＭＳ ゴシック" w:eastAsia="ＭＳ ゴシック" w:hAnsi="ＭＳ ゴシック"/>
          <w:b/>
          <w:sz w:val="24"/>
        </w:rPr>
      </w:pPr>
      <w:r>
        <w:rPr>
          <w:rFonts w:ascii="ＭＳ ゴシック" w:eastAsia="ＭＳ ゴシック" w:hAnsi="ＭＳ ゴシック"/>
          <w:b/>
          <w:sz w:val="24"/>
        </w:rPr>
        <w:t>令和</w:t>
      </w:r>
      <w:r w:rsidR="00BF1C0C">
        <w:rPr>
          <w:rFonts w:ascii="ＭＳ ゴシック" w:eastAsia="ＭＳ ゴシック" w:hAnsi="ＭＳ ゴシック" w:hint="eastAsia"/>
          <w:b/>
          <w:sz w:val="24"/>
        </w:rPr>
        <w:t>８</w:t>
      </w:r>
      <w:r w:rsidR="00E837DA" w:rsidRPr="006B0C2E">
        <w:rPr>
          <w:rFonts w:ascii="ＭＳ ゴシック" w:eastAsia="ＭＳ ゴシック" w:hAnsi="ＭＳ ゴシック"/>
          <w:b/>
          <w:sz w:val="24"/>
        </w:rPr>
        <w:t>年度歴史的風土保存買入事業</w:t>
      </w:r>
    </w:p>
    <w:p w14:paraId="4B0DCE4B" w14:textId="77777777" w:rsidR="00E837DA" w:rsidRPr="002E4ED5" w:rsidRDefault="00840A57" w:rsidP="002E4ED5">
      <w:pPr>
        <w:jc w:val="center"/>
        <w:rPr>
          <w:rFonts w:ascii="ＭＳ ゴシック" w:eastAsia="ＭＳ ゴシック" w:hAnsi="ＭＳ ゴシック"/>
          <w:b/>
          <w:sz w:val="24"/>
        </w:rPr>
      </w:pPr>
      <w:r>
        <w:rPr>
          <w:rFonts w:ascii="ＭＳ ゴシック" w:eastAsia="ＭＳ ゴシック" w:hAnsi="ＭＳ ゴシック"/>
          <w:b/>
          <w:sz w:val="24"/>
        </w:rPr>
        <w:t>不動産鑑定</w:t>
      </w:r>
      <w:r w:rsidR="00E837DA" w:rsidRPr="006B0C2E">
        <w:rPr>
          <w:rFonts w:ascii="ＭＳ ゴシック" w:eastAsia="ＭＳ ゴシック" w:hAnsi="ＭＳ ゴシック"/>
          <w:b/>
          <w:sz w:val="24"/>
        </w:rPr>
        <w:t>業務に係る企画提案書</w:t>
      </w:r>
      <w:r w:rsidR="00157047">
        <w:rPr>
          <w:rFonts w:ascii="ＭＳ ゴシック" w:eastAsia="ＭＳ ゴシック" w:hAnsi="ＭＳ ゴシック" w:hint="eastAsia"/>
          <w:b/>
          <w:sz w:val="24"/>
        </w:rPr>
        <w:t>②</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608"/>
      </w:tblGrid>
      <w:tr w:rsidR="0064710A" w:rsidRPr="006B0C2E" w14:paraId="5660DF96" w14:textId="77777777" w:rsidTr="00637E89">
        <w:tc>
          <w:tcPr>
            <w:tcW w:w="9845" w:type="dxa"/>
            <w:shd w:val="clear" w:color="auto" w:fill="FBD4B4"/>
          </w:tcPr>
          <w:p w14:paraId="6BAFE7EA" w14:textId="77777777" w:rsidR="0064710A" w:rsidRPr="006B0C2E" w:rsidRDefault="0064710A" w:rsidP="00637E89">
            <w:pPr>
              <w:rPr>
                <w:rFonts w:ascii="ＭＳ ゴシック" w:eastAsia="ＭＳ ゴシック" w:hAnsi="ＭＳ ゴシック"/>
                <w:b/>
              </w:rPr>
            </w:pPr>
            <w:r w:rsidRPr="006B0C2E">
              <w:rPr>
                <w:rFonts w:ascii="ＭＳ ゴシック" w:eastAsia="ＭＳ ゴシック" w:hAnsi="ＭＳ ゴシック" w:cs="ＭＳ 明朝" w:hint="eastAsia"/>
                <w:b/>
              </w:rPr>
              <w:t>Ⅴ</w:t>
            </w:r>
            <w:r w:rsidRPr="006B0C2E">
              <w:rPr>
                <w:rFonts w:ascii="ＭＳ ゴシック" w:eastAsia="ＭＳ ゴシック" w:hAnsi="ＭＳ ゴシック"/>
                <w:b/>
              </w:rPr>
              <w:t xml:space="preserve">　　本委託事業に係る不動産鑑定業務について</w:t>
            </w:r>
          </w:p>
        </w:tc>
      </w:tr>
      <w:tr w:rsidR="0064710A" w:rsidRPr="006B0C2E" w14:paraId="36051517" w14:textId="77777777" w:rsidTr="00637E89">
        <w:tc>
          <w:tcPr>
            <w:tcW w:w="9845" w:type="dxa"/>
            <w:shd w:val="clear" w:color="auto" w:fill="FBD4B4"/>
          </w:tcPr>
          <w:p w14:paraId="5D6E66C4" w14:textId="77777777" w:rsidR="00E53FBB" w:rsidRDefault="0064710A" w:rsidP="000D0519">
            <w:pPr>
              <w:rPr>
                <w:rFonts w:ascii="ＭＳ ゴシック" w:eastAsia="ＭＳ ゴシック" w:hAnsi="ＭＳ ゴシック"/>
              </w:rPr>
            </w:pPr>
            <w:r w:rsidRPr="006B0C2E">
              <w:rPr>
                <w:rFonts w:ascii="ＭＳ ゴシック" w:eastAsia="ＭＳ ゴシック" w:hAnsi="ＭＳ ゴシック"/>
              </w:rPr>
              <w:t>作業スケジュール</w:t>
            </w:r>
            <w:r w:rsidR="00425E97">
              <w:rPr>
                <w:rFonts w:ascii="ＭＳ ゴシック" w:eastAsia="ＭＳ ゴシック" w:hAnsi="ＭＳ ゴシック"/>
              </w:rPr>
              <w:t xml:space="preserve">について　</w:t>
            </w:r>
          </w:p>
          <w:p w14:paraId="6F694EE8" w14:textId="77777777" w:rsidR="0064710A" w:rsidRPr="006B0C2E" w:rsidRDefault="00425E97" w:rsidP="000D0519">
            <w:pPr>
              <w:rPr>
                <w:rFonts w:ascii="ＭＳ ゴシック" w:eastAsia="ＭＳ ゴシック" w:hAnsi="ＭＳ ゴシック"/>
              </w:rPr>
            </w:pPr>
            <w:r w:rsidRPr="00425E97">
              <w:rPr>
                <w:rFonts w:ascii="ＭＳ ゴシック" w:eastAsia="ＭＳ ゴシック" w:hAnsi="ＭＳ ゴシック" w:hint="eastAsia"/>
              </w:rPr>
              <w:t>市場動向の把握、評価対象地の現地調査等</w:t>
            </w:r>
            <w:r>
              <w:rPr>
                <w:rFonts w:ascii="ＭＳ ゴシック" w:eastAsia="ＭＳ ゴシック" w:hAnsi="ＭＳ ゴシック"/>
              </w:rPr>
              <w:t>に</w:t>
            </w:r>
            <w:r w:rsidRPr="006B0C2E">
              <w:rPr>
                <w:rFonts w:ascii="ＭＳ ゴシック" w:eastAsia="ＭＳ ゴシック" w:hAnsi="ＭＳ ゴシック"/>
              </w:rPr>
              <w:t>ついて記載してください。</w:t>
            </w:r>
          </w:p>
        </w:tc>
      </w:tr>
      <w:tr w:rsidR="0064710A" w:rsidRPr="006B0C2E" w14:paraId="0AFEB717" w14:textId="77777777" w:rsidTr="00637E89">
        <w:tc>
          <w:tcPr>
            <w:tcW w:w="9845" w:type="dxa"/>
            <w:shd w:val="clear" w:color="auto" w:fill="auto"/>
          </w:tcPr>
          <w:p w14:paraId="7C06E21A" w14:textId="77777777" w:rsidR="0064710A" w:rsidRPr="006B0C2E" w:rsidRDefault="0064710A" w:rsidP="00637E89">
            <w:pPr>
              <w:rPr>
                <w:rFonts w:ascii="ＭＳ ゴシック" w:eastAsia="ＭＳ ゴシック" w:hAnsi="ＭＳ ゴシック"/>
              </w:rPr>
            </w:pPr>
          </w:p>
          <w:p w14:paraId="2F1CFBFA" w14:textId="77777777" w:rsidR="0064710A" w:rsidRPr="006B0C2E" w:rsidRDefault="0064710A" w:rsidP="00637E89">
            <w:pPr>
              <w:rPr>
                <w:rFonts w:ascii="ＭＳ ゴシック" w:eastAsia="ＭＳ ゴシック" w:hAnsi="ＭＳ ゴシック"/>
              </w:rPr>
            </w:pPr>
          </w:p>
          <w:p w14:paraId="05FB7B78" w14:textId="77777777" w:rsidR="0064710A" w:rsidRPr="006B0C2E" w:rsidRDefault="0064710A" w:rsidP="00637E89">
            <w:pPr>
              <w:rPr>
                <w:rFonts w:ascii="ＭＳ ゴシック" w:eastAsia="ＭＳ ゴシック" w:hAnsi="ＭＳ ゴシック"/>
              </w:rPr>
            </w:pPr>
          </w:p>
          <w:p w14:paraId="1BBC4F50" w14:textId="77777777" w:rsidR="0064710A" w:rsidRDefault="0064710A" w:rsidP="00637E89">
            <w:pPr>
              <w:rPr>
                <w:rFonts w:ascii="ＭＳ ゴシック" w:eastAsia="ＭＳ ゴシック" w:hAnsi="ＭＳ ゴシック"/>
              </w:rPr>
            </w:pPr>
          </w:p>
          <w:p w14:paraId="223B63B1" w14:textId="77777777" w:rsidR="00230751" w:rsidRDefault="00230751" w:rsidP="00637E89">
            <w:pPr>
              <w:rPr>
                <w:rFonts w:ascii="ＭＳ ゴシック" w:eastAsia="ＭＳ ゴシック" w:hAnsi="ＭＳ ゴシック"/>
              </w:rPr>
            </w:pPr>
          </w:p>
          <w:p w14:paraId="5B6C368B" w14:textId="77777777" w:rsidR="00230751" w:rsidRDefault="00230751" w:rsidP="00637E89">
            <w:pPr>
              <w:rPr>
                <w:rFonts w:ascii="ＭＳ ゴシック" w:eastAsia="ＭＳ ゴシック" w:hAnsi="ＭＳ ゴシック"/>
              </w:rPr>
            </w:pPr>
          </w:p>
          <w:p w14:paraId="61756A01" w14:textId="77777777" w:rsidR="00230751" w:rsidRDefault="00230751" w:rsidP="00637E89">
            <w:pPr>
              <w:rPr>
                <w:rFonts w:ascii="ＭＳ ゴシック" w:eastAsia="ＭＳ ゴシック" w:hAnsi="ＭＳ ゴシック"/>
              </w:rPr>
            </w:pPr>
          </w:p>
          <w:p w14:paraId="70709DB3" w14:textId="77777777" w:rsidR="00230751" w:rsidRDefault="00230751" w:rsidP="00637E89">
            <w:pPr>
              <w:rPr>
                <w:rFonts w:ascii="ＭＳ ゴシック" w:eastAsia="ＭＳ ゴシック" w:hAnsi="ＭＳ ゴシック"/>
              </w:rPr>
            </w:pPr>
          </w:p>
          <w:p w14:paraId="2B5EC71A" w14:textId="77777777" w:rsidR="00230751" w:rsidRDefault="00230751" w:rsidP="00637E89">
            <w:pPr>
              <w:rPr>
                <w:rFonts w:ascii="ＭＳ ゴシック" w:eastAsia="ＭＳ ゴシック" w:hAnsi="ＭＳ ゴシック"/>
              </w:rPr>
            </w:pPr>
          </w:p>
          <w:p w14:paraId="6E08F9A6" w14:textId="77777777" w:rsidR="00230751" w:rsidRDefault="00230751" w:rsidP="00637E89">
            <w:pPr>
              <w:rPr>
                <w:rFonts w:ascii="ＭＳ ゴシック" w:eastAsia="ＭＳ ゴシック" w:hAnsi="ＭＳ ゴシック"/>
              </w:rPr>
            </w:pPr>
          </w:p>
          <w:p w14:paraId="695E40E6" w14:textId="77777777" w:rsidR="00230751" w:rsidRDefault="00230751" w:rsidP="00637E89">
            <w:pPr>
              <w:rPr>
                <w:rFonts w:ascii="ＭＳ ゴシック" w:eastAsia="ＭＳ ゴシック" w:hAnsi="ＭＳ ゴシック"/>
              </w:rPr>
            </w:pPr>
          </w:p>
          <w:p w14:paraId="5FECB176" w14:textId="77777777" w:rsidR="00230751" w:rsidRDefault="00230751" w:rsidP="00637E89">
            <w:pPr>
              <w:rPr>
                <w:rFonts w:ascii="ＭＳ ゴシック" w:eastAsia="ＭＳ ゴシック" w:hAnsi="ＭＳ ゴシック"/>
              </w:rPr>
            </w:pPr>
          </w:p>
          <w:p w14:paraId="1660EA04" w14:textId="77777777" w:rsidR="00230751" w:rsidRDefault="00230751" w:rsidP="00637E89">
            <w:pPr>
              <w:rPr>
                <w:rFonts w:ascii="ＭＳ ゴシック" w:eastAsia="ＭＳ ゴシック" w:hAnsi="ＭＳ ゴシック"/>
              </w:rPr>
            </w:pPr>
          </w:p>
          <w:p w14:paraId="1EFE4F61" w14:textId="77777777" w:rsidR="00E837DA" w:rsidRDefault="00E837DA" w:rsidP="00637E89">
            <w:pPr>
              <w:rPr>
                <w:rFonts w:ascii="ＭＳ ゴシック" w:eastAsia="ＭＳ ゴシック" w:hAnsi="ＭＳ ゴシック"/>
              </w:rPr>
            </w:pPr>
          </w:p>
          <w:p w14:paraId="1D38115C" w14:textId="77777777" w:rsidR="00230751" w:rsidRPr="006B0C2E" w:rsidRDefault="00230751" w:rsidP="00637E89">
            <w:pPr>
              <w:rPr>
                <w:rFonts w:ascii="ＭＳ ゴシック" w:eastAsia="ＭＳ ゴシック" w:hAnsi="ＭＳ ゴシック"/>
              </w:rPr>
            </w:pPr>
          </w:p>
        </w:tc>
      </w:tr>
      <w:tr w:rsidR="0064710A" w:rsidRPr="006B0C2E" w14:paraId="16EB60C8" w14:textId="77777777" w:rsidTr="00637E89">
        <w:tc>
          <w:tcPr>
            <w:tcW w:w="9845" w:type="dxa"/>
            <w:shd w:val="clear" w:color="auto" w:fill="FBD4B4"/>
          </w:tcPr>
          <w:p w14:paraId="68C29777" w14:textId="77777777" w:rsidR="0064710A" w:rsidRPr="006B0C2E" w:rsidRDefault="00637E89" w:rsidP="00637E89">
            <w:pPr>
              <w:rPr>
                <w:rFonts w:ascii="ＭＳ ゴシック" w:eastAsia="ＭＳ ゴシック" w:hAnsi="ＭＳ ゴシック"/>
              </w:rPr>
            </w:pPr>
            <w:r>
              <w:rPr>
                <w:rFonts w:ascii="ＭＳ ゴシック" w:eastAsia="ＭＳ ゴシック" w:hAnsi="ＭＳ ゴシック" w:hint="eastAsia"/>
              </w:rPr>
              <w:t>鑑定評価</w:t>
            </w:r>
            <w:r w:rsidR="0064710A" w:rsidRPr="006B0C2E">
              <w:rPr>
                <w:rFonts w:ascii="ＭＳ ゴシック" w:eastAsia="ＭＳ ゴシック" w:hAnsi="ＭＳ ゴシック"/>
              </w:rPr>
              <w:t>実施方針について</w:t>
            </w:r>
          </w:p>
          <w:p w14:paraId="0C398D38" w14:textId="77777777" w:rsidR="0064710A" w:rsidRPr="006B0C2E" w:rsidRDefault="00E53FBB" w:rsidP="00637E89">
            <w:pPr>
              <w:rPr>
                <w:rFonts w:ascii="ＭＳ ゴシック" w:eastAsia="ＭＳ ゴシック" w:hAnsi="ＭＳ ゴシック"/>
              </w:rPr>
            </w:pPr>
            <w:r>
              <w:rPr>
                <w:rFonts w:ascii="ＭＳ ゴシック" w:eastAsia="ＭＳ ゴシック" w:hAnsi="ＭＳ ゴシック"/>
              </w:rPr>
              <w:t>対象地域</w:t>
            </w:r>
            <w:r w:rsidR="000D0519">
              <w:rPr>
                <w:rFonts w:ascii="ＭＳ ゴシック" w:eastAsia="ＭＳ ゴシック" w:hAnsi="ＭＳ ゴシック"/>
              </w:rPr>
              <w:t>の</w:t>
            </w:r>
            <w:r w:rsidR="000D0519">
              <w:rPr>
                <w:rFonts w:ascii="ＭＳ ゴシック" w:eastAsia="ＭＳ ゴシック" w:hAnsi="ＭＳ ゴシック" w:hint="eastAsia"/>
              </w:rPr>
              <w:t>地価</w:t>
            </w:r>
            <w:r w:rsidR="0064710A" w:rsidRPr="006B0C2E">
              <w:rPr>
                <w:rFonts w:ascii="ＭＳ ゴシック" w:eastAsia="ＭＳ ゴシック" w:hAnsi="ＭＳ ゴシック"/>
              </w:rPr>
              <w:t>動向</w:t>
            </w:r>
            <w:r w:rsidR="00007F3E">
              <w:rPr>
                <w:rFonts w:ascii="ＭＳ ゴシック" w:eastAsia="ＭＳ ゴシック" w:hAnsi="ＭＳ ゴシック"/>
              </w:rPr>
              <w:t>についての考え方</w:t>
            </w:r>
            <w:r w:rsidR="0064710A" w:rsidRPr="006B0C2E">
              <w:rPr>
                <w:rFonts w:ascii="ＭＳ ゴシック" w:eastAsia="ＭＳ ゴシック" w:hAnsi="ＭＳ ゴシック"/>
              </w:rPr>
              <w:t>、</w:t>
            </w:r>
            <w:r w:rsidR="00007F3E" w:rsidRPr="00007F3E">
              <w:rPr>
                <w:rFonts w:ascii="ＭＳ ゴシック" w:eastAsia="ＭＳ ゴシック" w:hAnsi="ＭＳ ゴシック" w:hint="eastAsia"/>
              </w:rPr>
              <w:t>鑑定評価額を求めるために用いる取引事例比較法等の鑑定手法</w:t>
            </w:r>
            <w:r w:rsidR="00425E97">
              <w:rPr>
                <w:rFonts w:ascii="ＭＳ ゴシック" w:eastAsia="ＭＳ ゴシック" w:hAnsi="ＭＳ ゴシック"/>
              </w:rPr>
              <w:t>に</w:t>
            </w:r>
            <w:r w:rsidR="0064710A" w:rsidRPr="006B0C2E">
              <w:rPr>
                <w:rFonts w:ascii="ＭＳ ゴシック" w:eastAsia="ＭＳ ゴシック" w:hAnsi="ＭＳ ゴシック"/>
              </w:rPr>
              <w:t>ついて記載してください。</w:t>
            </w:r>
          </w:p>
        </w:tc>
      </w:tr>
      <w:tr w:rsidR="0064710A" w:rsidRPr="006B0C2E" w14:paraId="1D9E32D1" w14:textId="77777777" w:rsidTr="00637E89">
        <w:tc>
          <w:tcPr>
            <w:tcW w:w="9845" w:type="dxa"/>
            <w:shd w:val="clear" w:color="auto" w:fill="auto"/>
          </w:tcPr>
          <w:p w14:paraId="5EEC9E6A" w14:textId="77777777" w:rsidR="0064710A" w:rsidRPr="006B0C2E" w:rsidRDefault="0064710A" w:rsidP="00637E89">
            <w:pPr>
              <w:rPr>
                <w:rFonts w:ascii="ＭＳ ゴシック" w:eastAsia="ＭＳ ゴシック" w:hAnsi="ＭＳ ゴシック"/>
              </w:rPr>
            </w:pPr>
          </w:p>
          <w:p w14:paraId="36862678" w14:textId="77777777" w:rsidR="0064710A" w:rsidRPr="006B0C2E" w:rsidRDefault="0064710A" w:rsidP="00637E89">
            <w:pPr>
              <w:rPr>
                <w:rFonts w:ascii="ＭＳ ゴシック" w:eastAsia="ＭＳ ゴシック" w:hAnsi="ＭＳ ゴシック"/>
              </w:rPr>
            </w:pPr>
          </w:p>
          <w:p w14:paraId="537E9AE4" w14:textId="77777777" w:rsidR="0064710A" w:rsidRPr="006B0C2E" w:rsidRDefault="0064710A" w:rsidP="00637E89">
            <w:pPr>
              <w:rPr>
                <w:rFonts w:ascii="ＭＳ ゴシック" w:eastAsia="ＭＳ ゴシック" w:hAnsi="ＭＳ ゴシック"/>
              </w:rPr>
            </w:pPr>
          </w:p>
          <w:p w14:paraId="3B08F9BD" w14:textId="77777777" w:rsidR="0064710A" w:rsidRDefault="0064710A" w:rsidP="00637E89">
            <w:pPr>
              <w:rPr>
                <w:rFonts w:ascii="ＭＳ ゴシック" w:eastAsia="ＭＳ ゴシック" w:hAnsi="ＭＳ ゴシック"/>
              </w:rPr>
            </w:pPr>
          </w:p>
          <w:p w14:paraId="6261AA7D" w14:textId="77777777" w:rsidR="00230751" w:rsidRDefault="00230751" w:rsidP="00637E89">
            <w:pPr>
              <w:rPr>
                <w:rFonts w:ascii="ＭＳ ゴシック" w:eastAsia="ＭＳ ゴシック" w:hAnsi="ＭＳ ゴシック"/>
              </w:rPr>
            </w:pPr>
          </w:p>
          <w:p w14:paraId="57D66DA7" w14:textId="77777777" w:rsidR="00230751" w:rsidRDefault="00230751" w:rsidP="00637E89">
            <w:pPr>
              <w:rPr>
                <w:rFonts w:ascii="ＭＳ ゴシック" w:eastAsia="ＭＳ ゴシック" w:hAnsi="ＭＳ ゴシック"/>
              </w:rPr>
            </w:pPr>
          </w:p>
          <w:p w14:paraId="58397D41" w14:textId="77777777" w:rsidR="00230751" w:rsidRDefault="00230751" w:rsidP="00637E89">
            <w:pPr>
              <w:rPr>
                <w:rFonts w:ascii="ＭＳ ゴシック" w:eastAsia="ＭＳ ゴシック" w:hAnsi="ＭＳ ゴシック"/>
              </w:rPr>
            </w:pPr>
          </w:p>
          <w:p w14:paraId="3086FB6F" w14:textId="77777777" w:rsidR="00230751" w:rsidRDefault="00230751" w:rsidP="00637E89">
            <w:pPr>
              <w:rPr>
                <w:rFonts w:ascii="ＭＳ ゴシック" w:eastAsia="ＭＳ ゴシック" w:hAnsi="ＭＳ ゴシック"/>
              </w:rPr>
            </w:pPr>
          </w:p>
          <w:p w14:paraId="45689C7A" w14:textId="77777777" w:rsidR="00230751" w:rsidRDefault="00230751" w:rsidP="00637E89">
            <w:pPr>
              <w:rPr>
                <w:rFonts w:ascii="ＭＳ ゴシック" w:eastAsia="ＭＳ ゴシック" w:hAnsi="ＭＳ ゴシック"/>
              </w:rPr>
            </w:pPr>
          </w:p>
          <w:p w14:paraId="5947D547" w14:textId="77777777" w:rsidR="00230751" w:rsidRDefault="00230751" w:rsidP="00637E89">
            <w:pPr>
              <w:rPr>
                <w:rFonts w:ascii="ＭＳ ゴシック" w:eastAsia="ＭＳ ゴシック" w:hAnsi="ＭＳ ゴシック"/>
              </w:rPr>
            </w:pPr>
          </w:p>
          <w:p w14:paraId="33CDE048" w14:textId="77777777" w:rsidR="00230751" w:rsidRDefault="00230751" w:rsidP="00637E89">
            <w:pPr>
              <w:rPr>
                <w:rFonts w:ascii="ＭＳ ゴシック" w:eastAsia="ＭＳ ゴシック" w:hAnsi="ＭＳ ゴシック"/>
              </w:rPr>
            </w:pPr>
          </w:p>
          <w:p w14:paraId="7C21FBAD" w14:textId="77777777" w:rsidR="00230751" w:rsidRDefault="00230751" w:rsidP="00637E89">
            <w:pPr>
              <w:rPr>
                <w:rFonts w:ascii="ＭＳ ゴシック" w:eastAsia="ＭＳ ゴシック" w:hAnsi="ＭＳ ゴシック"/>
              </w:rPr>
            </w:pPr>
          </w:p>
          <w:p w14:paraId="3EC10DAA" w14:textId="77777777" w:rsidR="00230751" w:rsidRDefault="00230751" w:rsidP="00637E89">
            <w:pPr>
              <w:rPr>
                <w:rFonts w:ascii="ＭＳ ゴシック" w:eastAsia="ＭＳ ゴシック" w:hAnsi="ＭＳ ゴシック"/>
              </w:rPr>
            </w:pPr>
          </w:p>
          <w:p w14:paraId="0F36094E" w14:textId="77777777" w:rsidR="00230751" w:rsidRDefault="00230751" w:rsidP="00637E89">
            <w:pPr>
              <w:rPr>
                <w:rFonts w:ascii="ＭＳ ゴシック" w:eastAsia="ＭＳ ゴシック" w:hAnsi="ＭＳ ゴシック"/>
              </w:rPr>
            </w:pPr>
          </w:p>
          <w:p w14:paraId="270FA0F2" w14:textId="77777777" w:rsidR="00230751" w:rsidRPr="00007F3E" w:rsidRDefault="00230751" w:rsidP="00637E89">
            <w:pPr>
              <w:rPr>
                <w:rFonts w:ascii="ＭＳ ゴシック" w:eastAsia="ＭＳ ゴシック" w:hAnsi="ＭＳ ゴシック"/>
              </w:rPr>
            </w:pPr>
          </w:p>
        </w:tc>
      </w:tr>
      <w:tr w:rsidR="0064710A" w:rsidRPr="006B0C2E" w14:paraId="1B107AC5" w14:textId="77777777" w:rsidTr="00637E89">
        <w:tc>
          <w:tcPr>
            <w:tcW w:w="9845" w:type="dxa"/>
            <w:shd w:val="clear" w:color="auto" w:fill="FBD4B4"/>
          </w:tcPr>
          <w:p w14:paraId="591039AA" w14:textId="77777777" w:rsidR="00637E89" w:rsidRDefault="00637E89" w:rsidP="00637E89">
            <w:pPr>
              <w:rPr>
                <w:rFonts w:ascii="ＭＳ ゴシック" w:eastAsia="ＭＳ ゴシック" w:hAnsi="ＭＳ ゴシック"/>
              </w:rPr>
            </w:pPr>
            <w:r>
              <w:rPr>
                <w:rFonts w:ascii="ＭＳ ゴシック" w:eastAsia="ＭＳ ゴシック" w:hAnsi="ＭＳ ゴシック" w:hint="eastAsia"/>
              </w:rPr>
              <w:lastRenderedPageBreak/>
              <w:t>鑑定評価報告書の作成方針について</w:t>
            </w:r>
          </w:p>
          <w:p w14:paraId="5E81225F" w14:textId="77777777" w:rsidR="0064710A" w:rsidRPr="006B0C2E" w:rsidRDefault="00637E89" w:rsidP="00637E89">
            <w:pPr>
              <w:rPr>
                <w:rFonts w:ascii="ＭＳ ゴシック" w:eastAsia="ＭＳ ゴシック" w:hAnsi="ＭＳ ゴシック"/>
              </w:rPr>
            </w:pPr>
            <w:r w:rsidRPr="00637E89">
              <w:rPr>
                <w:rFonts w:ascii="ＭＳ ゴシック" w:eastAsia="ＭＳ ゴシック" w:hAnsi="ＭＳ ゴシック" w:hint="eastAsia"/>
              </w:rPr>
              <w:t>鑑定評価報告書の作成方針及び記載事項に関する留意事項等について記載してください。</w:t>
            </w:r>
          </w:p>
        </w:tc>
      </w:tr>
      <w:tr w:rsidR="0064710A" w:rsidRPr="006B0C2E" w14:paraId="2ED6B7E0" w14:textId="77777777" w:rsidTr="00637E89">
        <w:trPr>
          <w:trHeight w:val="6254"/>
        </w:trPr>
        <w:tc>
          <w:tcPr>
            <w:tcW w:w="9845" w:type="dxa"/>
            <w:shd w:val="clear" w:color="auto" w:fill="auto"/>
          </w:tcPr>
          <w:p w14:paraId="62428C64" w14:textId="77777777" w:rsidR="0064710A" w:rsidRPr="006B0C2E" w:rsidRDefault="0064710A" w:rsidP="00637E89">
            <w:pPr>
              <w:rPr>
                <w:rFonts w:ascii="ＭＳ ゴシック" w:eastAsia="ＭＳ ゴシック" w:hAnsi="ＭＳ ゴシック"/>
              </w:rPr>
            </w:pPr>
          </w:p>
          <w:p w14:paraId="2E10B457" w14:textId="77777777" w:rsidR="0064710A" w:rsidRPr="006B0C2E" w:rsidRDefault="0064710A" w:rsidP="00637E89">
            <w:pPr>
              <w:rPr>
                <w:rFonts w:ascii="ＭＳ ゴシック" w:eastAsia="ＭＳ ゴシック" w:hAnsi="ＭＳ ゴシック"/>
              </w:rPr>
            </w:pPr>
          </w:p>
          <w:p w14:paraId="51E3498B" w14:textId="77777777" w:rsidR="0064710A" w:rsidRPr="006B0C2E" w:rsidRDefault="0064710A" w:rsidP="00637E89">
            <w:pPr>
              <w:rPr>
                <w:rFonts w:ascii="ＭＳ ゴシック" w:eastAsia="ＭＳ ゴシック" w:hAnsi="ＭＳ ゴシック"/>
              </w:rPr>
            </w:pPr>
          </w:p>
          <w:p w14:paraId="17892E78" w14:textId="77777777" w:rsidR="0064710A" w:rsidRPr="006B0C2E" w:rsidRDefault="0064710A" w:rsidP="00637E89">
            <w:pPr>
              <w:rPr>
                <w:rFonts w:ascii="ＭＳ ゴシック" w:eastAsia="ＭＳ ゴシック" w:hAnsi="ＭＳ ゴシック"/>
              </w:rPr>
            </w:pPr>
          </w:p>
          <w:p w14:paraId="04C86453" w14:textId="77777777" w:rsidR="0064710A" w:rsidRPr="006B0C2E" w:rsidRDefault="0064710A" w:rsidP="00637E89">
            <w:pPr>
              <w:rPr>
                <w:rFonts w:ascii="ＭＳ ゴシック" w:eastAsia="ＭＳ ゴシック" w:hAnsi="ＭＳ ゴシック"/>
              </w:rPr>
            </w:pPr>
          </w:p>
          <w:p w14:paraId="16BD7682" w14:textId="77777777" w:rsidR="0064710A" w:rsidRPr="006B0C2E" w:rsidRDefault="0064710A" w:rsidP="00637E89">
            <w:pPr>
              <w:rPr>
                <w:rFonts w:ascii="ＭＳ ゴシック" w:eastAsia="ＭＳ ゴシック" w:hAnsi="ＭＳ ゴシック"/>
              </w:rPr>
            </w:pPr>
          </w:p>
          <w:p w14:paraId="7D780F19" w14:textId="77777777" w:rsidR="0064710A" w:rsidRPr="006B0C2E" w:rsidRDefault="0064710A" w:rsidP="00637E89">
            <w:pPr>
              <w:rPr>
                <w:rFonts w:ascii="ＭＳ ゴシック" w:eastAsia="ＭＳ ゴシック" w:hAnsi="ＭＳ ゴシック"/>
              </w:rPr>
            </w:pPr>
          </w:p>
          <w:p w14:paraId="01E822EE" w14:textId="77777777" w:rsidR="0064710A" w:rsidRPr="006B0C2E" w:rsidRDefault="0064710A" w:rsidP="00637E89">
            <w:pPr>
              <w:rPr>
                <w:rFonts w:ascii="ＭＳ ゴシック" w:eastAsia="ＭＳ ゴシック" w:hAnsi="ＭＳ ゴシック"/>
              </w:rPr>
            </w:pPr>
          </w:p>
          <w:p w14:paraId="4190A6DA" w14:textId="77777777" w:rsidR="0064710A" w:rsidRDefault="0064710A" w:rsidP="00637E89">
            <w:pPr>
              <w:rPr>
                <w:rFonts w:ascii="ＭＳ ゴシック" w:eastAsia="ＭＳ ゴシック" w:hAnsi="ＭＳ ゴシック"/>
              </w:rPr>
            </w:pPr>
          </w:p>
          <w:p w14:paraId="655DE159" w14:textId="77777777" w:rsidR="00230751" w:rsidRDefault="00230751" w:rsidP="00637E89">
            <w:pPr>
              <w:rPr>
                <w:rFonts w:ascii="ＭＳ ゴシック" w:eastAsia="ＭＳ ゴシック" w:hAnsi="ＭＳ ゴシック"/>
              </w:rPr>
            </w:pPr>
          </w:p>
          <w:p w14:paraId="5D9AF03E" w14:textId="77777777" w:rsidR="00230751" w:rsidRDefault="00230751" w:rsidP="00637E89">
            <w:pPr>
              <w:rPr>
                <w:rFonts w:ascii="ＭＳ ゴシック" w:eastAsia="ＭＳ ゴシック" w:hAnsi="ＭＳ ゴシック"/>
              </w:rPr>
            </w:pPr>
          </w:p>
          <w:p w14:paraId="1BFF5D5B" w14:textId="77777777" w:rsidR="00C9172C" w:rsidRDefault="00C9172C" w:rsidP="00637E89">
            <w:pPr>
              <w:rPr>
                <w:rFonts w:ascii="ＭＳ ゴシック" w:eastAsia="ＭＳ ゴシック" w:hAnsi="ＭＳ ゴシック"/>
              </w:rPr>
            </w:pPr>
          </w:p>
          <w:p w14:paraId="2EAD35F0" w14:textId="77777777" w:rsidR="00C9172C" w:rsidRDefault="00C9172C" w:rsidP="00637E89">
            <w:pPr>
              <w:rPr>
                <w:rFonts w:ascii="ＭＳ ゴシック" w:eastAsia="ＭＳ ゴシック" w:hAnsi="ＭＳ ゴシック"/>
              </w:rPr>
            </w:pPr>
          </w:p>
          <w:p w14:paraId="45FB15C6" w14:textId="77777777" w:rsidR="00C9172C" w:rsidRDefault="00C9172C" w:rsidP="00637E89">
            <w:pPr>
              <w:rPr>
                <w:rFonts w:ascii="ＭＳ ゴシック" w:eastAsia="ＭＳ ゴシック" w:hAnsi="ＭＳ ゴシック"/>
              </w:rPr>
            </w:pPr>
          </w:p>
          <w:p w14:paraId="4C7F21C0" w14:textId="77777777" w:rsidR="00C9172C" w:rsidRDefault="00C9172C" w:rsidP="00637E89">
            <w:pPr>
              <w:rPr>
                <w:rFonts w:ascii="ＭＳ ゴシック" w:eastAsia="ＭＳ ゴシック" w:hAnsi="ＭＳ ゴシック"/>
              </w:rPr>
            </w:pPr>
          </w:p>
          <w:p w14:paraId="443E8DE7" w14:textId="77777777" w:rsidR="00C9172C" w:rsidRPr="006B0C2E" w:rsidRDefault="00C9172C" w:rsidP="00637E89">
            <w:pPr>
              <w:rPr>
                <w:rFonts w:ascii="ＭＳ ゴシック" w:eastAsia="ＭＳ ゴシック" w:hAnsi="ＭＳ ゴシック"/>
              </w:rPr>
            </w:pPr>
          </w:p>
        </w:tc>
      </w:tr>
      <w:tr w:rsidR="00637E89" w:rsidRPr="006B0C2E" w14:paraId="7BAE02A6" w14:textId="77777777" w:rsidTr="00F00A26">
        <w:trPr>
          <w:trHeight w:val="465"/>
        </w:trPr>
        <w:tc>
          <w:tcPr>
            <w:tcW w:w="9845" w:type="dxa"/>
            <w:shd w:val="clear" w:color="auto" w:fill="FBD4B4"/>
          </w:tcPr>
          <w:p w14:paraId="7E58E7DC" w14:textId="77777777" w:rsidR="00F00A26" w:rsidRDefault="00F00A26" w:rsidP="00637E89">
            <w:pPr>
              <w:rPr>
                <w:rFonts w:ascii="ＭＳ ゴシック" w:eastAsia="ＭＳ ゴシック" w:hAnsi="ＭＳ ゴシック"/>
              </w:rPr>
            </w:pPr>
            <w:r w:rsidRPr="006B0C2E">
              <w:rPr>
                <w:rFonts w:ascii="ＭＳ ゴシック" w:eastAsia="ＭＳ ゴシック" w:hAnsi="ＭＳ ゴシック"/>
              </w:rPr>
              <w:t>古都法に基づく買入に係る不動産鑑定評価の特性について</w:t>
            </w:r>
          </w:p>
          <w:p w14:paraId="33C3DACF" w14:textId="77777777" w:rsidR="00637E89" w:rsidRPr="006B0C2E" w:rsidRDefault="00637E89" w:rsidP="00637E89">
            <w:pPr>
              <w:rPr>
                <w:rFonts w:ascii="ＭＳ ゴシック" w:eastAsia="ＭＳ ゴシック" w:hAnsi="ＭＳ ゴシック"/>
              </w:rPr>
            </w:pPr>
            <w:r w:rsidRPr="006B0C2E">
              <w:rPr>
                <w:rFonts w:ascii="ＭＳ ゴシック" w:eastAsia="ＭＳ ゴシック" w:hAnsi="ＭＳ ゴシック"/>
              </w:rPr>
              <w:t>古都法に基づく買入に係る不動産鑑定評価の特性について記載してください。</w:t>
            </w:r>
          </w:p>
        </w:tc>
      </w:tr>
      <w:tr w:rsidR="00637E89" w14:paraId="5A6E9520" w14:textId="77777777" w:rsidTr="005908C5">
        <w:tblPrEx>
          <w:tblCellMar>
            <w:left w:w="99" w:type="dxa"/>
            <w:right w:w="99" w:type="dxa"/>
          </w:tblCellMar>
          <w:tblLook w:val="0000" w:firstRow="0" w:lastRow="0" w:firstColumn="0" w:lastColumn="0" w:noHBand="0" w:noVBand="0"/>
        </w:tblPrEx>
        <w:trPr>
          <w:trHeight w:val="5792"/>
        </w:trPr>
        <w:tc>
          <w:tcPr>
            <w:tcW w:w="9845" w:type="dxa"/>
          </w:tcPr>
          <w:p w14:paraId="5DA89722" w14:textId="77777777" w:rsidR="00637E89" w:rsidRDefault="00637E89" w:rsidP="00637E89">
            <w:pPr>
              <w:rPr>
                <w:rFonts w:ascii="ＭＳ ゴシック" w:eastAsia="ＭＳ ゴシック" w:hAnsi="ＭＳ ゴシック"/>
              </w:rPr>
            </w:pPr>
          </w:p>
          <w:p w14:paraId="27BAE4DF" w14:textId="77777777" w:rsidR="00637E89" w:rsidRDefault="00637E89" w:rsidP="00637E89">
            <w:pPr>
              <w:rPr>
                <w:rFonts w:ascii="ＭＳ ゴシック" w:eastAsia="ＭＳ ゴシック" w:hAnsi="ＭＳ ゴシック"/>
              </w:rPr>
            </w:pPr>
          </w:p>
          <w:p w14:paraId="47EAF99B" w14:textId="77777777" w:rsidR="00637E89" w:rsidRDefault="00637E89" w:rsidP="00637E89">
            <w:pPr>
              <w:rPr>
                <w:rFonts w:ascii="ＭＳ ゴシック" w:eastAsia="ＭＳ ゴシック" w:hAnsi="ＭＳ ゴシック"/>
              </w:rPr>
            </w:pPr>
          </w:p>
          <w:p w14:paraId="1C768ACC" w14:textId="77777777" w:rsidR="00637E89" w:rsidRDefault="00637E89" w:rsidP="00637E89">
            <w:pPr>
              <w:rPr>
                <w:rFonts w:ascii="ＭＳ ゴシック" w:eastAsia="ＭＳ ゴシック" w:hAnsi="ＭＳ ゴシック"/>
              </w:rPr>
            </w:pPr>
          </w:p>
          <w:p w14:paraId="0AB785A3" w14:textId="77777777" w:rsidR="00637E89" w:rsidRDefault="00637E89" w:rsidP="00637E89">
            <w:pPr>
              <w:rPr>
                <w:rFonts w:ascii="ＭＳ ゴシック" w:eastAsia="ＭＳ ゴシック" w:hAnsi="ＭＳ ゴシック"/>
              </w:rPr>
            </w:pPr>
          </w:p>
          <w:p w14:paraId="3D8E634E" w14:textId="77777777" w:rsidR="00637E89" w:rsidRDefault="00637E89" w:rsidP="00637E89">
            <w:pPr>
              <w:rPr>
                <w:rFonts w:ascii="ＭＳ ゴシック" w:eastAsia="ＭＳ ゴシック" w:hAnsi="ＭＳ ゴシック"/>
              </w:rPr>
            </w:pPr>
          </w:p>
          <w:p w14:paraId="1A847DCE" w14:textId="77777777" w:rsidR="00637E89" w:rsidRDefault="00637E89" w:rsidP="00637E89">
            <w:pPr>
              <w:rPr>
                <w:rFonts w:ascii="ＭＳ ゴシック" w:eastAsia="ＭＳ ゴシック" w:hAnsi="ＭＳ ゴシック"/>
              </w:rPr>
            </w:pPr>
          </w:p>
          <w:p w14:paraId="67DB12D6" w14:textId="77777777" w:rsidR="00637E89" w:rsidRDefault="00637E89" w:rsidP="00637E89">
            <w:pPr>
              <w:rPr>
                <w:rFonts w:ascii="ＭＳ ゴシック" w:eastAsia="ＭＳ ゴシック" w:hAnsi="ＭＳ ゴシック"/>
              </w:rPr>
            </w:pPr>
          </w:p>
        </w:tc>
      </w:tr>
    </w:tbl>
    <w:p w14:paraId="5F5BD05A" w14:textId="77777777" w:rsidR="00FE2EF4" w:rsidRPr="00637E89" w:rsidRDefault="00FE2EF4" w:rsidP="002E4ED5">
      <w:pPr>
        <w:rPr>
          <w:rFonts w:ascii="ＭＳ ゴシック" w:eastAsia="ＭＳ ゴシック" w:hAnsi="ＭＳ ゴシック"/>
        </w:rPr>
      </w:pPr>
    </w:p>
    <w:sectPr w:rsidR="00FE2EF4" w:rsidRPr="00637E89" w:rsidSect="00992000">
      <w:footerReference w:type="default" r:id="rId7"/>
      <w:pgSz w:w="11906" w:h="16838" w:code="9"/>
      <w:pgMar w:top="1134" w:right="1134" w:bottom="1134" w:left="1134" w:header="851" w:footer="992" w:gutter="0"/>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AE94D2" w14:textId="77777777" w:rsidR="00B474C2" w:rsidRDefault="00B474C2" w:rsidP="00BC66A1">
      <w:r>
        <w:separator/>
      </w:r>
    </w:p>
  </w:endnote>
  <w:endnote w:type="continuationSeparator" w:id="0">
    <w:p w14:paraId="7D4B5817" w14:textId="77777777" w:rsidR="00B474C2" w:rsidRDefault="00B474C2" w:rsidP="00BC66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09D60" w14:textId="77777777" w:rsidR="00BC66A1" w:rsidRDefault="00992000" w:rsidP="00992000">
    <w:pPr>
      <w:pStyle w:val="a6"/>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840A57">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840A57">
      <w:rPr>
        <w:b/>
        <w:bCs/>
        <w:noProof/>
      </w:rPr>
      <w:t>2</w:t>
    </w:r>
    <w:r>
      <w:rPr>
        <w:b/>
        <w:bCs/>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5503D4" w14:textId="77777777" w:rsidR="00B474C2" w:rsidRDefault="00B474C2" w:rsidP="00BC66A1">
      <w:r>
        <w:separator/>
      </w:r>
    </w:p>
  </w:footnote>
  <w:footnote w:type="continuationSeparator" w:id="0">
    <w:p w14:paraId="41736EB1" w14:textId="77777777" w:rsidR="00B474C2" w:rsidRDefault="00B474C2" w:rsidP="00BC66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9296B"/>
    <w:multiLevelType w:val="hybridMultilevel"/>
    <w:tmpl w:val="9EFA6C72"/>
    <w:lvl w:ilvl="0" w:tplc="82381C8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840"/>
  <w:drawingGridHorizontalSpacing w:val="105"/>
  <w:drawingGridVerticalSpacing w:val="175"/>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20C"/>
    <w:rsid w:val="00007F3E"/>
    <w:rsid w:val="0004577A"/>
    <w:rsid w:val="00066A61"/>
    <w:rsid w:val="000C1D6A"/>
    <w:rsid w:val="000D0519"/>
    <w:rsid w:val="000E3CE9"/>
    <w:rsid w:val="00157047"/>
    <w:rsid w:val="001A531C"/>
    <w:rsid w:val="001C046C"/>
    <w:rsid w:val="001C07C0"/>
    <w:rsid w:val="001E40B1"/>
    <w:rsid w:val="00230751"/>
    <w:rsid w:val="00240B92"/>
    <w:rsid w:val="00250570"/>
    <w:rsid w:val="00280E36"/>
    <w:rsid w:val="002A085F"/>
    <w:rsid w:val="002C73C6"/>
    <w:rsid w:val="002D570A"/>
    <w:rsid w:val="002E4ED5"/>
    <w:rsid w:val="00307A71"/>
    <w:rsid w:val="0033359A"/>
    <w:rsid w:val="003354AE"/>
    <w:rsid w:val="00345763"/>
    <w:rsid w:val="0035048A"/>
    <w:rsid w:val="00354D35"/>
    <w:rsid w:val="004224C9"/>
    <w:rsid w:val="00425E97"/>
    <w:rsid w:val="0044060A"/>
    <w:rsid w:val="0049451A"/>
    <w:rsid w:val="00544C2D"/>
    <w:rsid w:val="00562FDC"/>
    <w:rsid w:val="00563D17"/>
    <w:rsid w:val="005819FC"/>
    <w:rsid w:val="005908C5"/>
    <w:rsid w:val="005A4E60"/>
    <w:rsid w:val="005D34FD"/>
    <w:rsid w:val="0060648A"/>
    <w:rsid w:val="00624D1A"/>
    <w:rsid w:val="00631A1A"/>
    <w:rsid w:val="00637E89"/>
    <w:rsid w:val="0064710A"/>
    <w:rsid w:val="0069591B"/>
    <w:rsid w:val="006A1E7D"/>
    <w:rsid w:val="006B0C2E"/>
    <w:rsid w:val="007700F0"/>
    <w:rsid w:val="007A4BFB"/>
    <w:rsid w:val="007C521B"/>
    <w:rsid w:val="007D0738"/>
    <w:rsid w:val="007F01DD"/>
    <w:rsid w:val="00814F9A"/>
    <w:rsid w:val="00817BF7"/>
    <w:rsid w:val="00840A57"/>
    <w:rsid w:val="00860B19"/>
    <w:rsid w:val="00887B28"/>
    <w:rsid w:val="008A232D"/>
    <w:rsid w:val="008A565F"/>
    <w:rsid w:val="008C60A6"/>
    <w:rsid w:val="008C6E2B"/>
    <w:rsid w:val="008D0448"/>
    <w:rsid w:val="008E372D"/>
    <w:rsid w:val="009262F6"/>
    <w:rsid w:val="00934B05"/>
    <w:rsid w:val="00976984"/>
    <w:rsid w:val="00990B6E"/>
    <w:rsid w:val="00992000"/>
    <w:rsid w:val="00A012F4"/>
    <w:rsid w:val="00A0477C"/>
    <w:rsid w:val="00A20D6E"/>
    <w:rsid w:val="00A673DC"/>
    <w:rsid w:val="00AB613D"/>
    <w:rsid w:val="00AD37A1"/>
    <w:rsid w:val="00B474C2"/>
    <w:rsid w:val="00B71F22"/>
    <w:rsid w:val="00BB2438"/>
    <w:rsid w:val="00BC66A1"/>
    <w:rsid w:val="00BF1C0C"/>
    <w:rsid w:val="00C23E56"/>
    <w:rsid w:val="00C54831"/>
    <w:rsid w:val="00C6357A"/>
    <w:rsid w:val="00C75942"/>
    <w:rsid w:val="00C9172C"/>
    <w:rsid w:val="00CA5CAB"/>
    <w:rsid w:val="00CB1F14"/>
    <w:rsid w:val="00CC1E66"/>
    <w:rsid w:val="00CC5C1D"/>
    <w:rsid w:val="00D05496"/>
    <w:rsid w:val="00DA120C"/>
    <w:rsid w:val="00E53FBB"/>
    <w:rsid w:val="00E55EF0"/>
    <w:rsid w:val="00E837DA"/>
    <w:rsid w:val="00E9412C"/>
    <w:rsid w:val="00F00A26"/>
    <w:rsid w:val="00F018E5"/>
    <w:rsid w:val="00F42C6C"/>
    <w:rsid w:val="00F538B0"/>
    <w:rsid w:val="00FD3CE1"/>
    <w:rsid w:val="00FD52DD"/>
    <w:rsid w:val="00FE2E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1">
      <v:textbox inset="5.85pt,.7pt,5.85pt,.7pt"/>
    </o:shapedefaults>
    <o:shapelayout v:ext="edit">
      <o:idmap v:ext="edit" data="1"/>
    </o:shapelayout>
  </w:shapeDefaults>
  <w:decimalSymbol w:val="."/>
  <w:listSeparator w:val=","/>
  <w14:docId w14:val="58E988C8"/>
  <w15:chartTrackingRefBased/>
  <w15:docId w15:val="{4A3ACCAB-8AC0-4995-B359-3DFDED8B3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37E8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A12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C66A1"/>
    <w:pPr>
      <w:tabs>
        <w:tab w:val="center" w:pos="4252"/>
        <w:tab w:val="right" w:pos="8504"/>
      </w:tabs>
      <w:snapToGrid w:val="0"/>
    </w:pPr>
  </w:style>
  <w:style w:type="character" w:customStyle="1" w:styleId="a5">
    <w:name w:val="ヘッダー (文字)"/>
    <w:link w:val="a4"/>
    <w:uiPriority w:val="99"/>
    <w:rsid w:val="00BC66A1"/>
    <w:rPr>
      <w:kern w:val="2"/>
      <w:sz w:val="21"/>
      <w:szCs w:val="22"/>
    </w:rPr>
  </w:style>
  <w:style w:type="paragraph" w:styleId="a6">
    <w:name w:val="footer"/>
    <w:basedOn w:val="a"/>
    <w:link w:val="a7"/>
    <w:uiPriority w:val="99"/>
    <w:unhideWhenUsed/>
    <w:rsid w:val="00BC66A1"/>
    <w:pPr>
      <w:tabs>
        <w:tab w:val="center" w:pos="4252"/>
        <w:tab w:val="right" w:pos="8504"/>
      </w:tabs>
      <w:snapToGrid w:val="0"/>
    </w:pPr>
  </w:style>
  <w:style w:type="character" w:customStyle="1" w:styleId="a7">
    <w:name w:val="フッター (文字)"/>
    <w:link w:val="a6"/>
    <w:uiPriority w:val="99"/>
    <w:rsid w:val="00BC66A1"/>
    <w:rPr>
      <w:kern w:val="2"/>
      <w:sz w:val="21"/>
      <w:szCs w:val="22"/>
    </w:rPr>
  </w:style>
  <w:style w:type="paragraph" w:styleId="a8">
    <w:name w:val="Balloon Text"/>
    <w:basedOn w:val="a"/>
    <w:link w:val="a9"/>
    <w:uiPriority w:val="99"/>
    <w:semiHidden/>
    <w:unhideWhenUsed/>
    <w:rsid w:val="0035048A"/>
    <w:rPr>
      <w:rFonts w:ascii="Arial" w:eastAsia="ＭＳ ゴシック" w:hAnsi="Arial"/>
      <w:sz w:val="18"/>
      <w:szCs w:val="18"/>
    </w:rPr>
  </w:style>
  <w:style w:type="character" w:customStyle="1" w:styleId="a9">
    <w:name w:val="吹き出し (文字)"/>
    <w:link w:val="a8"/>
    <w:uiPriority w:val="99"/>
    <w:semiHidden/>
    <w:rsid w:val="0035048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55</Words>
  <Characters>317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奈良県</dc:creator>
  <cp:keywords/>
  <cp:lastModifiedBy>河知 和幸</cp:lastModifiedBy>
  <cp:revision>3</cp:revision>
  <cp:lastPrinted>2019-05-10T05:58:00Z</cp:lastPrinted>
  <dcterms:created xsi:type="dcterms:W3CDTF">2025-04-24T01:37:00Z</dcterms:created>
  <dcterms:modified xsi:type="dcterms:W3CDTF">2026-05-15T06:20:00Z</dcterms:modified>
</cp:coreProperties>
</file>