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7A689250" w:rsidR="00F37CF1" w:rsidRDefault="000D147D"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 xml:space="preserve">奈良県議会事務局長　</w:t>
      </w:r>
      <w:r w:rsidR="00F37CF1" w:rsidRPr="00F37CF1">
        <w:rPr>
          <w:rFonts w:ascii="ＭＳ 明朝" w:eastAsia="ＭＳ 明朝" w:hAnsi="ＭＳ 明朝" w:cs="Times New Roman" w:hint="eastAsia"/>
          <w:szCs w:val="20"/>
        </w:rPr>
        <w:t>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w:t>
    </w: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0D147D"/>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678F0"/>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2026-05-27T05:38:00Z</dcterms:created>
  <dcterms:modified xsi:type="dcterms:W3CDTF">2026-05-27T05:38:00Z</dcterms:modified>
</cp:coreProperties>
</file>