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76A1" w14:textId="77777777" w:rsidR="009B5914" w:rsidRPr="003B29D1" w:rsidRDefault="00911678" w:rsidP="003B29D1">
      <w:pPr>
        <w:pStyle w:val="a3"/>
        <w:spacing w:line="240" w:lineRule="auto"/>
        <w:jc w:val="center"/>
        <w:rPr>
          <w:rFonts w:asciiTheme="majorEastAsia" w:eastAsiaTheme="majorEastAsia" w:hAnsiTheme="majorEastAsia" w:cs="ＭＳ ゴシック"/>
          <w:spacing w:val="0"/>
          <w:sz w:val="28"/>
        </w:rPr>
      </w:pPr>
      <w:r w:rsidRPr="0094094D">
        <w:rPr>
          <w:rFonts w:asciiTheme="majorEastAsia" w:eastAsiaTheme="majorEastAsia" w:hAnsiTheme="majorEastAsia" w:cs="ＭＳ ゴシック" w:hint="eastAsia"/>
          <w:spacing w:val="0"/>
          <w:sz w:val="28"/>
        </w:rPr>
        <w:t>親切運動</w:t>
      </w:r>
      <w:r w:rsidR="004F110D">
        <w:rPr>
          <w:rFonts w:asciiTheme="majorEastAsia" w:eastAsiaTheme="majorEastAsia" w:hAnsiTheme="majorEastAsia" w:cs="ＭＳ ゴシック" w:hint="eastAsia"/>
          <w:spacing w:val="0"/>
          <w:sz w:val="28"/>
        </w:rPr>
        <w:t>実践者</w:t>
      </w:r>
      <w:r w:rsidR="003B29D1">
        <w:rPr>
          <w:rFonts w:asciiTheme="majorEastAsia" w:eastAsiaTheme="majorEastAsia" w:hAnsiTheme="majorEastAsia" w:cs="ＭＳ ゴシック" w:hint="eastAsia"/>
          <w:spacing w:val="0"/>
          <w:sz w:val="28"/>
        </w:rPr>
        <w:t>の</w:t>
      </w:r>
      <w:r w:rsidR="009B5914" w:rsidRPr="0094094D">
        <w:rPr>
          <w:rFonts w:asciiTheme="majorEastAsia" w:eastAsiaTheme="majorEastAsia" w:hAnsiTheme="majorEastAsia" w:cs="ＭＳ ゴシック" w:hint="eastAsia"/>
          <w:spacing w:val="0"/>
          <w:sz w:val="28"/>
        </w:rPr>
        <w:t>表彰　実施要領</w:t>
      </w:r>
    </w:p>
    <w:p w14:paraId="6590F4A6" w14:textId="77777777" w:rsidR="009B5914" w:rsidRDefault="009B5914" w:rsidP="00B01B2D">
      <w:pPr>
        <w:pStyle w:val="a3"/>
        <w:spacing w:line="240" w:lineRule="auto"/>
        <w:rPr>
          <w:rFonts w:asciiTheme="minorEastAsia" w:eastAsiaTheme="minorEastAsia" w:hAnsiTheme="minorEastAsia"/>
          <w:spacing w:val="0"/>
        </w:rPr>
      </w:pPr>
    </w:p>
    <w:p w14:paraId="05066F62" w14:textId="77777777" w:rsidR="00D86416" w:rsidRPr="0094094D" w:rsidRDefault="00D86416" w:rsidP="00B01B2D">
      <w:pPr>
        <w:pStyle w:val="a3"/>
        <w:spacing w:line="240" w:lineRule="auto"/>
        <w:rPr>
          <w:rFonts w:asciiTheme="minorEastAsia" w:eastAsiaTheme="minorEastAsia" w:hAnsiTheme="minorEastAsia"/>
          <w:spacing w:val="0"/>
        </w:rPr>
      </w:pPr>
    </w:p>
    <w:p w14:paraId="62EBA55E" w14:textId="77777777" w:rsidR="009B5914" w:rsidRPr="00D86416" w:rsidRDefault="00B01B2D" w:rsidP="00B01B2D">
      <w:pPr>
        <w:pStyle w:val="a3"/>
        <w:spacing w:line="240" w:lineRule="auto"/>
        <w:rPr>
          <w:rFonts w:asciiTheme="majorEastAsia" w:eastAsiaTheme="majorEastAsia" w:hAnsiTheme="majorEastAsia"/>
          <w:spacing w:val="0"/>
          <w:sz w:val="24"/>
          <w:szCs w:val="24"/>
        </w:rPr>
      </w:pPr>
      <w:r w:rsidRPr="0094094D">
        <w:rPr>
          <w:rFonts w:asciiTheme="majorEastAsia" w:eastAsiaTheme="majorEastAsia" w:hAnsiTheme="majorEastAsia" w:cs="ＭＳ ゴシック" w:hint="eastAsia"/>
          <w:spacing w:val="0"/>
        </w:rPr>
        <w:t>【</w:t>
      </w:r>
      <w:r w:rsidRPr="00A60D26">
        <w:rPr>
          <w:rFonts w:asciiTheme="majorEastAsia" w:eastAsiaTheme="majorEastAsia" w:hAnsiTheme="majorEastAsia" w:cs="ＭＳ ゴシック" w:hint="eastAsia"/>
          <w:spacing w:val="420"/>
          <w:sz w:val="24"/>
          <w:szCs w:val="24"/>
          <w:fitText w:val="1320" w:id="161216514"/>
        </w:rPr>
        <w:t>目</w:t>
      </w:r>
      <w:r w:rsidR="009B5914" w:rsidRPr="00A60D26">
        <w:rPr>
          <w:rFonts w:asciiTheme="majorEastAsia" w:eastAsiaTheme="majorEastAsia" w:hAnsiTheme="majorEastAsia" w:cs="ＭＳ ゴシック" w:hint="eastAsia"/>
          <w:spacing w:val="0"/>
          <w:sz w:val="24"/>
          <w:szCs w:val="24"/>
          <w:fitText w:val="1320" w:id="161216514"/>
        </w:rPr>
        <w:t>的</w:t>
      </w:r>
      <w:r w:rsidR="009B5914" w:rsidRPr="00D86416">
        <w:rPr>
          <w:rFonts w:asciiTheme="majorEastAsia" w:eastAsiaTheme="majorEastAsia" w:hAnsiTheme="majorEastAsia" w:cs="ＭＳ ゴシック" w:hint="eastAsia"/>
          <w:spacing w:val="0"/>
          <w:sz w:val="24"/>
          <w:szCs w:val="24"/>
        </w:rPr>
        <w:t>】</w:t>
      </w:r>
    </w:p>
    <w:p w14:paraId="0533EBC8" w14:textId="77777777" w:rsidR="009B5914" w:rsidRPr="00D86416" w:rsidRDefault="002A7A83" w:rsidP="001B3D6B">
      <w:pPr>
        <w:pStyle w:val="a3"/>
        <w:spacing w:line="240" w:lineRule="auto"/>
        <w:ind w:leftChars="107" w:left="225" w:firstLineChars="100" w:firstLine="24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親切県民</w:t>
      </w:r>
      <w:r w:rsidR="009B5914" w:rsidRPr="00D86416">
        <w:rPr>
          <w:rFonts w:asciiTheme="minorEastAsia" w:eastAsiaTheme="minorEastAsia" w:hAnsiTheme="minorEastAsia" w:hint="eastAsia"/>
          <w:spacing w:val="0"/>
          <w:sz w:val="24"/>
          <w:szCs w:val="24"/>
        </w:rPr>
        <w:t>運動の日頃の取</w:t>
      </w:r>
      <w:r w:rsidR="00B07A6D" w:rsidRPr="00D86416">
        <w:rPr>
          <w:rFonts w:asciiTheme="minorEastAsia" w:eastAsiaTheme="minorEastAsia" w:hAnsiTheme="minorEastAsia" w:hint="eastAsia"/>
          <w:spacing w:val="0"/>
          <w:sz w:val="24"/>
          <w:szCs w:val="24"/>
        </w:rPr>
        <w:t>り</w:t>
      </w:r>
      <w:r w:rsidR="009B5914" w:rsidRPr="00D86416">
        <w:rPr>
          <w:rFonts w:asciiTheme="minorEastAsia" w:eastAsiaTheme="minorEastAsia" w:hAnsiTheme="minorEastAsia" w:hint="eastAsia"/>
          <w:spacing w:val="0"/>
          <w:sz w:val="24"/>
          <w:szCs w:val="24"/>
        </w:rPr>
        <w:t>組みをたたえ、優良実践者（</w:t>
      </w:r>
      <w:r w:rsidR="008462A4" w:rsidRPr="00D86416">
        <w:rPr>
          <w:rFonts w:asciiTheme="minorEastAsia" w:eastAsiaTheme="minorEastAsia" w:hAnsiTheme="minorEastAsia" w:hint="eastAsia"/>
          <w:spacing w:val="0"/>
          <w:sz w:val="24"/>
          <w:szCs w:val="24"/>
        </w:rPr>
        <w:t>親切運動</w:t>
      </w:r>
      <w:r w:rsidR="009B5914" w:rsidRPr="00D86416">
        <w:rPr>
          <w:rFonts w:asciiTheme="minorEastAsia" w:eastAsiaTheme="minorEastAsia" w:hAnsiTheme="minorEastAsia" w:hint="eastAsia"/>
          <w:spacing w:val="0"/>
          <w:sz w:val="24"/>
          <w:szCs w:val="24"/>
        </w:rPr>
        <w:t>実践者）として表彰</w:t>
      </w:r>
      <w:r w:rsidR="00D36C63" w:rsidRPr="00D86416">
        <w:rPr>
          <w:rFonts w:asciiTheme="minorEastAsia" w:eastAsiaTheme="minorEastAsia" w:hAnsiTheme="minorEastAsia" w:hint="eastAsia"/>
          <w:spacing w:val="0"/>
          <w:sz w:val="24"/>
          <w:szCs w:val="24"/>
        </w:rPr>
        <w:t>することにより、県民運動への参加の気運を醸成し、心豊かで住みよい</w:t>
      </w:r>
      <w:r w:rsidR="009B5914" w:rsidRPr="00D86416">
        <w:rPr>
          <w:rFonts w:asciiTheme="minorEastAsia" w:eastAsiaTheme="minorEastAsia" w:hAnsiTheme="minorEastAsia" w:hint="eastAsia"/>
          <w:spacing w:val="0"/>
          <w:sz w:val="24"/>
          <w:szCs w:val="24"/>
        </w:rPr>
        <w:t>郷土をつくること</w:t>
      </w:r>
      <w:r w:rsidR="00D36C63" w:rsidRPr="00D86416">
        <w:rPr>
          <w:rFonts w:asciiTheme="minorEastAsia" w:eastAsiaTheme="minorEastAsia" w:hAnsiTheme="minorEastAsia" w:hint="eastAsia"/>
          <w:spacing w:val="0"/>
          <w:sz w:val="24"/>
          <w:szCs w:val="24"/>
        </w:rPr>
        <w:t>を</w:t>
      </w:r>
      <w:r w:rsidR="009B5914" w:rsidRPr="00D86416">
        <w:rPr>
          <w:rFonts w:asciiTheme="minorEastAsia" w:eastAsiaTheme="minorEastAsia" w:hAnsiTheme="minorEastAsia" w:hint="eastAsia"/>
          <w:spacing w:val="0"/>
          <w:sz w:val="24"/>
          <w:szCs w:val="24"/>
        </w:rPr>
        <w:t>目的とする。</w:t>
      </w:r>
    </w:p>
    <w:p w14:paraId="33E908F6"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0E098CC7" w14:textId="77777777" w:rsidR="009B5914" w:rsidRPr="00D86416" w:rsidRDefault="009B5914" w:rsidP="00B01B2D">
      <w:pPr>
        <w:pStyle w:val="a3"/>
        <w:spacing w:line="240" w:lineRule="auto"/>
        <w:rPr>
          <w:rFonts w:asciiTheme="majorEastAsia" w:eastAsiaTheme="majorEastAsia" w:hAnsiTheme="majorEastAsia"/>
          <w:spacing w:val="0"/>
          <w:sz w:val="24"/>
          <w:szCs w:val="24"/>
        </w:rPr>
      </w:pPr>
      <w:r w:rsidRPr="00D86416">
        <w:rPr>
          <w:rFonts w:asciiTheme="majorEastAsia" w:eastAsiaTheme="majorEastAsia" w:hAnsiTheme="majorEastAsia" w:cs="ＭＳ ゴシック" w:hint="eastAsia"/>
          <w:spacing w:val="0"/>
          <w:sz w:val="24"/>
          <w:szCs w:val="24"/>
        </w:rPr>
        <w:t>【</w:t>
      </w:r>
      <w:r w:rsidR="00A60D26" w:rsidRPr="00A60D26">
        <w:rPr>
          <w:rFonts w:asciiTheme="majorEastAsia" w:eastAsiaTheme="majorEastAsia" w:hAnsiTheme="majorEastAsia" w:cs="ＭＳ ゴシック" w:hint="eastAsia"/>
          <w:spacing w:val="150"/>
          <w:sz w:val="24"/>
          <w:szCs w:val="24"/>
          <w:fitText w:val="1320" w:id="161216513"/>
        </w:rPr>
        <w:t>表</w:t>
      </w:r>
      <w:r w:rsidRPr="00A60D26">
        <w:rPr>
          <w:rFonts w:asciiTheme="majorEastAsia" w:eastAsiaTheme="majorEastAsia" w:hAnsiTheme="majorEastAsia" w:cs="ＭＳ ゴシック" w:hint="eastAsia"/>
          <w:spacing w:val="150"/>
          <w:sz w:val="24"/>
          <w:szCs w:val="24"/>
          <w:fitText w:val="1320" w:id="161216513"/>
        </w:rPr>
        <w:t>彰</w:t>
      </w:r>
      <w:r w:rsidRPr="00A60D26">
        <w:rPr>
          <w:rFonts w:asciiTheme="majorEastAsia" w:eastAsiaTheme="majorEastAsia" w:hAnsiTheme="majorEastAsia" w:cs="ＭＳ ゴシック" w:hint="eastAsia"/>
          <w:spacing w:val="0"/>
          <w:sz w:val="24"/>
          <w:szCs w:val="24"/>
          <w:fitText w:val="1320" w:id="161216513"/>
        </w:rPr>
        <w:t>者</w:t>
      </w:r>
      <w:r w:rsidRPr="00D86416">
        <w:rPr>
          <w:rFonts w:asciiTheme="majorEastAsia" w:eastAsiaTheme="majorEastAsia" w:hAnsiTheme="majorEastAsia" w:cs="ＭＳ ゴシック" w:hint="eastAsia"/>
          <w:spacing w:val="0"/>
          <w:sz w:val="24"/>
          <w:szCs w:val="24"/>
        </w:rPr>
        <w:t>】</w:t>
      </w:r>
    </w:p>
    <w:p w14:paraId="1F6A65BE" w14:textId="77777777" w:rsidR="009B5914" w:rsidRPr="00D86416" w:rsidRDefault="009B5914" w:rsidP="00A60D26">
      <w:pPr>
        <w:pStyle w:val="a3"/>
        <w:spacing w:line="240" w:lineRule="auto"/>
        <w:ind w:firstLineChars="200" w:firstLine="48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親切・美化奈良県民運動推進協議会長（奈良県知事）</w:t>
      </w:r>
    </w:p>
    <w:p w14:paraId="4FCDED62"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2A18ADC2" w14:textId="77777777" w:rsidR="009B5914" w:rsidRPr="00D86416" w:rsidRDefault="009B5914" w:rsidP="00B01B2D">
      <w:pPr>
        <w:pStyle w:val="a3"/>
        <w:spacing w:line="240" w:lineRule="auto"/>
        <w:rPr>
          <w:rFonts w:asciiTheme="majorEastAsia" w:eastAsiaTheme="majorEastAsia" w:hAnsiTheme="majorEastAsia"/>
          <w:spacing w:val="0"/>
          <w:sz w:val="24"/>
          <w:szCs w:val="24"/>
        </w:rPr>
      </w:pPr>
      <w:r w:rsidRPr="00D86416">
        <w:rPr>
          <w:rFonts w:asciiTheme="majorEastAsia" w:eastAsiaTheme="majorEastAsia" w:hAnsiTheme="majorEastAsia" w:cs="ＭＳ ゴシック" w:hint="eastAsia"/>
          <w:spacing w:val="0"/>
          <w:sz w:val="24"/>
          <w:szCs w:val="24"/>
        </w:rPr>
        <w:t>【</w:t>
      </w:r>
      <w:r w:rsidRPr="00A60D26">
        <w:rPr>
          <w:rFonts w:asciiTheme="majorEastAsia" w:eastAsiaTheme="majorEastAsia" w:hAnsiTheme="majorEastAsia" w:cs="ＭＳ ゴシック" w:hint="eastAsia"/>
          <w:spacing w:val="15"/>
          <w:sz w:val="24"/>
          <w:szCs w:val="24"/>
          <w:fitText w:val="1320" w:id="161216512"/>
        </w:rPr>
        <w:t>表彰の対</w:t>
      </w:r>
      <w:r w:rsidRPr="00A60D26">
        <w:rPr>
          <w:rFonts w:asciiTheme="majorEastAsia" w:eastAsiaTheme="majorEastAsia" w:hAnsiTheme="majorEastAsia" w:cs="ＭＳ ゴシック" w:hint="eastAsia"/>
          <w:spacing w:val="0"/>
          <w:sz w:val="24"/>
          <w:szCs w:val="24"/>
          <w:fitText w:val="1320" w:id="161216512"/>
        </w:rPr>
        <w:t>象</w:t>
      </w:r>
      <w:r w:rsidRPr="00D86416">
        <w:rPr>
          <w:rFonts w:asciiTheme="majorEastAsia" w:eastAsiaTheme="majorEastAsia" w:hAnsiTheme="majorEastAsia" w:cs="ＭＳ ゴシック" w:hint="eastAsia"/>
          <w:spacing w:val="0"/>
          <w:sz w:val="24"/>
          <w:szCs w:val="24"/>
        </w:rPr>
        <w:t>】</w:t>
      </w:r>
    </w:p>
    <w:p w14:paraId="0FCEA733" w14:textId="77777777" w:rsidR="009B5914" w:rsidRPr="00D86416" w:rsidRDefault="009B5914" w:rsidP="0094094D">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（１）表彰の対象者は、</w:t>
      </w:r>
      <w:r w:rsidR="002E1A54" w:rsidRPr="00D86416">
        <w:rPr>
          <w:rFonts w:asciiTheme="minorEastAsia" w:eastAsiaTheme="minorEastAsia" w:hAnsiTheme="minorEastAsia" w:hint="eastAsia"/>
          <w:spacing w:val="0"/>
          <w:sz w:val="24"/>
          <w:szCs w:val="24"/>
        </w:rPr>
        <w:t>個</w:t>
      </w:r>
      <w:r w:rsidRPr="00D86416">
        <w:rPr>
          <w:rFonts w:asciiTheme="minorEastAsia" w:eastAsiaTheme="minorEastAsia" w:hAnsiTheme="minorEastAsia" w:hint="eastAsia"/>
          <w:spacing w:val="0"/>
          <w:sz w:val="24"/>
          <w:szCs w:val="24"/>
        </w:rPr>
        <w:t>人</w:t>
      </w:r>
      <w:r w:rsidR="00A60D26">
        <w:rPr>
          <w:rFonts w:asciiTheme="minorEastAsia" w:eastAsiaTheme="minorEastAsia" w:hAnsiTheme="minorEastAsia" w:hint="eastAsia"/>
          <w:spacing w:val="0"/>
          <w:sz w:val="24"/>
          <w:szCs w:val="24"/>
        </w:rPr>
        <w:t>又は</w:t>
      </w:r>
      <w:r w:rsidR="002E1A54" w:rsidRPr="00D86416">
        <w:rPr>
          <w:rFonts w:asciiTheme="minorEastAsia" w:eastAsiaTheme="minorEastAsia" w:hAnsiTheme="minorEastAsia" w:hint="eastAsia"/>
          <w:spacing w:val="0"/>
          <w:sz w:val="24"/>
          <w:szCs w:val="24"/>
        </w:rPr>
        <w:t>グループ</w:t>
      </w:r>
      <w:r w:rsidRPr="00D86416">
        <w:rPr>
          <w:rFonts w:asciiTheme="minorEastAsia" w:eastAsiaTheme="minorEastAsia" w:hAnsiTheme="minorEastAsia" w:hint="eastAsia"/>
          <w:spacing w:val="0"/>
          <w:sz w:val="24"/>
          <w:szCs w:val="24"/>
        </w:rPr>
        <w:t>とし、特に優れた取り組みを行っているものを対象とする。</w:t>
      </w:r>
    </w:p>
    <w:p w14:paraId="05F0FA17" w14:textId="77777777" w:rsidR="009B5914" w:rsidRPr="00D86416" w:rsidRDefault="009B5914" w:rsidP="00D86416">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（２）表彰の対象となる活動は</w:t>
      </w:r>
      <w:r w:rsidR="00301F12" w:rsidRPr="00D86416">
        <w:rPr>
          <w:rFonts w:asciiTheme="minorEastAsia" w:eastAsiaTheme="minorEastAsia" w:hAnsiTheme="minorEastAsia" w:hint="eastAsia"/>
          <w:spacing w:val="0"/>
          <w:sz w:val="24"/>
          <w:szCs w:val="24"/>
        </w:rPr>
        <w:t>､</w:t>
      </w:r>
      <w:r w:rsidRPr="00D86416">
        <w:rPr>
          <w:rFonts w:asciiTheme="minorEastAsia" w:eastAsiaTheme="minorEastAsia" w:hAnsiTheme="minorEastAsia" w:hint="eastAsia"/>
          <w:spacing w:val="0"/>
          <w:sz w:val="24"/>
          <w:szCs w:val="24"/>
        </w:rPr>
        <w:t>心豊かで住みよい郷土づくりに貢献している内容とする</w:t>
      </w:r>
      <w:r w:rsidR="00301F12" w:rsidRPr="00D86416">
        <w:rPr>
          <w:rFonts w:asciiTheme="minorEastAsia" w:eastAsiaTheme="minorEastAsia" w:hAnsiTheme="minorEastAsia" w:hint="eastAsia"/>
          <w:spacing w:val="0"/>
          <w:sz w:val="24"/>
          <w:szCs w:val="24"/>
        </w:rPr>
        <w:t>｡</w:t>
      </w:r>
    </w:p>
    <w:p w14:paraId="08B6FE6E" w14:textId="77777777" w:rsidR="0094094D" w:rsidRPr="00D86416" w:rsidRDefault="009B5914" w:rsidP="0094094D">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（３）グループによる活動は、原則として、同一の会員により継続して行われている場合を対象とする。但し、学校等に属する団体（生徒会、クラブ等）についてはこの限りでない。</w:t>
      </w:r>
    </w:p>
    <w:p w14:paraId="6F4B6CAB" w14:textId="77777777" w:rsidR="0094094D" w:rsidRPr="00D86416" w:rsidRDefault="009B5914" w:rsidP="0094094D">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（４）同一の活動について過去に受賞した個人および団体は対象としない。</w:t>
      </w:r>
    </w:p>
    <w:p w14:paraId="3B94CA7E" w14:textId="77777777" w:rsidR="009B5914" w:rsidRPr="00D86416" w:rsidRDefault="009B5914" w:rsidP="0094094D">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（５）原則として、社会的に広く行われている募金、歳末助けあい運動、古切手・ベルマーク集め、集団献血等の活動を除く。</w:t>
      </w:r>
    </w:p>
    <w:p w14:paraId="56290CAD"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7FD83EEE" w14:textId="77777777" w:rsidR="009B5914" w:rsidRPr="00D86416" w:rsidRDefault="009B5914" w:rsidP="00B01B2D">
      <w:pPr>
        <w:pStyle w:val="a3"/>
        <w:spacing w:line="240" w:lineRule="auto"/>
        <w:rPr>
          <w:rFonts w:asciiTheme="majorEastAsia" w:eastAsiaTheme="majorEastAsia" w:hAnsiTheme="majorEastAsia"/>
          <w:spacing w:val="0"/>
          <w:sz w:val="24"/>
          <w:szCs w:val="24"/>
        </w:rPr>
      </w:pPr>
      <w:r w:rsidRPr="00D86416">
        <w:rPr>
          <w:rFonts w:asciiTheme="majorEastAsia" w:eastAsiaTheme="majorEastAsia" w:hAnsiTheme="majorEastAsia" w:cs="ＭＳ ゴシック" w:hint="eastAsia"/>
          <w:spacing w:val="0"/>
          <w:sz w:val="24"/>
          <w:szCs w:val="24"/>
        </w:rPr>
        <w:t>【</w:t>
      </w:r>
      <w:r w:rsidRPr="00A60D26">
        <w:rPr>
          <w:rFonts w:asciiTheme="majorEastAsia" w:eastAsiaTheme="majorEastAsia" w:hAnsiTheme="majorEastAsia" w:cs="ＭＳ ゴシック" w:hint="eastAsia"/>
          <w:spacing w:val="60"/>
          <w:sz w:val="24"/>
          <w:szCs w:val="24"/>
          <w:fitText w:val="1320" w:id="161216261"/>
        </w:rPr>
        <w:t>推薦基</w:t>
      </w:r>
      <w:r w:rsidRPr="00A60D26">
        <w:rPr>
          <w:rFonts w:asciiTheme="majorEastAsia" w:eastAsiaTheme="majorEastAsia" w:hAnsiTheme="majorEastAsia" w:cs="ＭＳ ゴシック" w:hint="eastAsia"/>
          <w:spacing w:val="0"/>
          <w:sz w:val="24"/>
          <w:szCs w:val="24"/>
          <w:fitText w:val="1320" w:id="161216261"/>
        </w:rPr>
        <w:t>準</w:t>
      </w:r>
      <w:r w:rsidRPr="00D86416">
        <w:rPr>
          <w:rFonts w:asciiTheme="majorEastAsia" w:eastAsiaTheme="majorEastAsia" w:hAnsiTheme="majorEastAsia" w:cs="ＭＳ ゴシック" w:hint="eastAsia"/>
          <w:spacing w:val="0"/>
          <w:sz w:val="24"/>
          <w:szCs w:val="24"/>
        </w:rPr>
        <w:t>】</w:t>
      </w:r>
    </w:p>
    <w:p w14:paraId="25F33ADB" w14:textId="77777777" w:rsidR="009B5914" w:rsidRPr="00D86416" w:rsidRDefault="009B5914" w:rsidP="00B01B2D">
      <w:pPr>
        <w:pStyle w:val="a3"/>
        <w:spacing w:line="240" w:lineRule="auto"/>
        <w:ind w:left="452"/>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別途定める「推薦の基準」による。</w:t>
      </w:r>
    </w:p>
    <w:p w14:paraId="7F25A9EA" w14:textId="77777777" w:rsidR="009B5914" w:rsidRPr="00D86416" w:rsidRDefault="009B5914" w:rsidP="00B01B2D">
      <w:pPr>
        <w:pStyle w:val="a3"/>
        <w:spacing w:line="240" w:lineRule="auto"/>
        <w:ind w:left="452"/>
        <w:rPr>
          <w:rFonts w:asciiTheme="minorEastAsia" w:eastAsiaTheme="minorEastAsia" w:hAnsiTheme="minorEastAsia"/>
          <w:spacing w:val="0"/>
          <w:sz w:val="24"/>
          <w:szCs w:val="24"/>
        </w:rPr>
      </w:pPr>
    </w:p>
    <w:p w14:paraId="62F46559" w14:textId="77777777" w:rsidR="009B5914" w:rsidRPr="00D86416" w:rsidRDefault="009B5914" w:rsidP="00B01B2D">
      <w:pPr>
        <w:pStyle w:val="a3"/>
        <w:spacing w:line="240" w:lineRule="auto"/>
        <w:rPr>
          <w:rFonts w:ascii="ＭＳ ゴシック" w:eastAsia="ＭＳ ゴシック" w:hAnsi="ＭＳ ゴシック"/>
          <w:spacing w:val="0"/>
          <w:sz w:val="24"/>
          <w:szCs w:val="24"/>
        </w:rPr>
      </w:pPr>
      <w:r w:rsidRPr="00D86416">
        <w:rPr>
          <w:rFonts w:ascii="ＭＳ ゴシック" w:eastAsia="ＭＳ ゴシック" w:hAnsi="ＭＳ ゴシック" w:cs="ＭＳ ゴシック" w:hint="eastAsia"/>
          <w:spacing w:val="0"/>
          <w:sz w:val="24"/>
          <w:szCs w:val="24"/>
        </w:rPr>
        <w:t>【</w:t>
      </w:r>
      <w:r w:rsidRPr="00A60D26">
        <w:rPr>
          <w:rFonts w:ascii="ＭＳ ゴシック" w:eastAsia="ＭＳ ゴシック" w:hAnsi="ＭＳ ゴシック" w:cs="ＭＳ ゴシック" w:hint="eastAsia"/>
          <w:spacing w:val="60"/>
          <w:sz w:val="24"/>
          <w:szCs w:val="24"/>
          <w:fitText w:val="1320" w:id="161216260"/>
        </w:rPr>
        <w:t>推薦方</w:t>
      </w:r>
      <w:r w:rsidRPr="00A60D26">
        <w:rPr>
          <w:rFonts w:ascii="ＭＳ ゴシック" w:eastAsia="ＭＳ ゴシック" w:hAnsi="ＭＳ ゴシック" w:cs="ＭＳ ゴシック" w:hint="eastAsia"/>
          <w:spacing w:val="0"/>
          <w:sz w:val="24"/>
          <w:szCs w:val="24"/>
          <w:fitText w:val="1320" w:id="161216260"/>
        </w:rPr>
        <w:t>法</w:t>
      </w:r>
      <w:r w:rsidRPr="00D86416">
        <w:rPr>
          <w:rFonts w:ascii="ＭＳ ゴシック" w:eastAsia="ＭＳ ゴシック" w:hAnsi="ＭＳ ゴシック" w:cs="ＭＳ ゴシック" w:hint="eastAsia"/>
          <w:spacing w:val="0"/>
          <w:sz w:val="24"/>
          <w:szCs w:val="24"/>
        </w:rPr>
        <w:t>】</w:t>
      </w:r>
    </w:p>
    <w:p w14:paraId="54E10489" w14:textId="77777777" w:rsidR="0094094D" w:rsidRPr="00D86416" w:rsidRDefault="00A60D26" w:rsidP="00D86416">
      <w:pPr>
        <w:pStyle w:val="a3"/>
        <w:spacing w:line="240" w:lineRule="auto"/>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（１）推薦者は、県庁</w:t>
      </w:r>
      <w:r w:rsidR="009B5914" w:rsidRPr="00D86416">
        <w:rPr>
          <w:rFonts w:asciiTheme="minorEastAsia" w:eastAsiaTheme="minorEastAsia" w:hAnsiTheme="minorEastAsia" w:hint="eastAsia"/>
          <w:spacing w:val="0"/>
          <w:sz w:val="24"/>
          <w:szCs w:val="24"/>
        </w:rPr>
        <w:t>各所属長、市町村長及び親切・美化奈良県民運動推進協議会員とする。</w:t>
      </w:r>
    </w:p>
    <w:p w14:paraId="5777E99D" w14:textId="77777777" w:rsidR="0094094D" w:rsidRPr="00D86416" w:rsidRDefault="009B5914" w:rsidP="0094094D">
      <w:pPr>
        <w:pStyle w:val="a3"/>
        <w:spacing w:line="240" w:lineRule="auto"/>
        <w:ind w:leftChars="100" w:left="690" w:hangingChars="200" w:hanging="48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（２）推薦者は、候補者が複数のときは推薦基準を参考に優先順位をつけること。</w:t>
      </w:r>
    </w:p>
    <w:p w14:paraId="2E4A10D1" w14:textId="77777777" w:rsidR="002F20CA" w:rsidRPr="00D86416" w:rsidRDefault="009B5914" w:rsidP="002F20CA">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（３）別紙「推薦書」の所要事項を具体的に記入の</w:t>
      </w:r>
      <w:r w:rsidR="002E1A54" w:rsidRPr="00D86416">
        <w:rPr>
          <w:rFonts w:asciiTheme="minorEastAsia" w:eastAsiaTheme="minorEastAsia" w:hAnsiTheme="minorEastAsia" w:hint="eastAsia"/>
          <w:spacing w:val="0"/>
          <w:sz w:val="24"/>
          <w:szCs w:val="24"/>
        </w:rPr>
        <w:t>うえ</w:t>
      </w:r>
      <w:r w:rsidRPr="00D86416">
        <w:rPr>
          <w:rFonts w:asciiTheme="minorEastAsia" w:eastAsiaTheme="minorEastAsia" w:hAnsiTheme="minorEastAsia" w:hint="eastAsia"/>
          <w:spacing w:val="0"/>
          <w:sz w:val="24"/>
          <w:szCs w:val="24"/>
        </w:rPr>
        <w:t>、活動状況等の写真を添付し</w:t>
      </w:r>
      <w:r w:rsidR="00A60D26">
        <w:rPr>
          <w:rFonts w:asciiTheme="minorEastAsia" w:eastAsiaTheme="minorEastAsia" w:hAnsiTheme="minorEastAsia" w:hint="eastAsia"/>
          <w:spacing w:val="0"/>
          <w:sz w:val="24"/>
          <w:szCs w:val="24"/>
        </w:rPr>
        <w:t>、</w:t>
      </w:r>
      <w:r w:rsidRPr="00D86416">
        <w:rPr>
          <w:rFonts w:asciiTheme="minorEastAsia" w:eastAsiaTheme="minorEastAsia" w:hAnsiTheme="minorEastAsia" w:hint="eastAsia"/>
          <w:spacing w:val="0"/>
          <w:sz w:val="24"/>
          <w:szCs w:val="24"/>
        </w:rPr>
        <w:t>下記あてへ提出する。また、活動に関する参考資料があれば別途添付すること。</w:t>
      </w:r>
    </w:p>
    <w:p w14:paraId="6A73E12A" w14:textId="77777777" w:rsidR="00301F12" w:rsidRPr="00D86416" w:rsidRDefault="002F20CA" w:rsidP="002F20CA">
      <w:pPr>
        <w:pStyle w:val="a3"/>
        <w:spacing w:line="240" w:lineRule="auto"/>
        <w:ind w:leftChars="100" w:left="930" w:hangingChars="300" w:hanging="72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（４）</w:t>
      </w:r>
      <w:r w:rsidR="009B5914" w:rsidRPr="00D86416">
        <w:rPr>
          <w:rFonts w:asciiTheme="minorEastAsia" w:eastAsiaTheme="minorEastAsia" w:hAnsiTheme="minorEastAsia" w:hint="eastAsia"/>
          <w:spacing w:val="0"/>
          <w:sz w:val="24"/>
          <w:szCs w:val="24"/>
        </w:rPr>
        <w:t>推薦書提出先</w:t>
      </w:r>
    </w:p>
    <w:p w14:paraId="7A91EDC8" w14:textId="77777777" w:rsidR="00B01B2D" w:rsidRPr="00D86416" w:rsidRDefault="00B01B2D" w:rsidP="00301F12">
      <w:pPr>
        <w:pStyle w:val="a3"/>
        <w:spacing w:line="240" w:lineRule="auto"/>
        <w:ind w:firstLineChars="500" w:firstLine="120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親切・美化奈良県民運動推進協議会事務局</w:t>
      </w:r>
    </w:p>
    <w:p w14:paraId="4B5C1694" w14:textId="6DA475E5" w:rsidR="009B5914" w:rsidRPr="00D86416" w:rsidRDefault="009B5914" w:rsidP="001B3D6B">
      <w:pPr>
        <w:pStyle w:val="a3"/>
        <w:spacing w:line="240" w:lineRule="auto"/>
        <w:ind w:firstLineChars="500" w:firstLine="120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〒630-8501　奈良市登大路町30番地　奈良県</w:t>
      </w:r>
      <w:r w:rsidR="002458F3">
        <w:rPr>
          <w:rFonts w:asciiTheme="minorEastAsia" w:eastAsiaTheme="minorEastAsia" w:hAnsiTheme="minorEastAsia" w:hint="eastAsia"/>
          <w:spacing w:val="0"/>
          <w:sz w:val="24"/>
          <w:szCs w:val="24"/>
        </w:rPr>
        <w:t>環境森林部</w:t>
      </w:r>
      <w:r w:rsidR="002458F3" w:rsidRPr="001C4173">
        <w:rPr>
          <w:rFonts w:asciiTheme="minorEastAsia" w:eastAsiaTheme="minorEastAsia" w:hAnsiTheme="minorEastAsia" w:hint="eastAsia"/>
          <w:spacing w:val="0"/>
          <w:sz w:val="24"/>
          <w:szCs w:val="24"/>
        </w:rPr>
        <w:t>水・大気環境</w:t>
      </w:r>
      <w:r w:rsidR="002458F3">
        <w:rPr>
          <w:rFonts w:asciiTheme="minorEastAsia" w:eastAsiaTheme="minorEastAsia" w:hAnsiTheme="minorEastAsia" w:hint="eastAsia"/>
          <w:spacing w:val="0"/>
          <w:sz w:val="24"/>
          <w:szCs w:val="24"/>
        </w:rPr>
        <w:t>課</w:t>
      </w:r>
      <w:r w:rsidRPr="00D86416">
        <w:rPr>
          <w:rFonts w:asciiTheme="minorEastAsia" w:eastAsiaTheme="minorEastAsia" w:hAnsiTheme="minorEastAsia" w:hint="eastAsia"/>
          <w:spacing w:val="0"/>
          <w:sz w:val="24"/>
          <w:szCs w:val="24"/>
        </w:rPr>
        <w:t>内</w:t>
      </w:r>
    </w:p>
    <w:p w14:paraId="26DB0E99" w14:textId="77777777" w:rsidR="009B5914" w:rsidRDefault="009B5914" w:rsidP="00B01B2D">
      <w:pPr>
        <w:pStyle w:val="a3"/>
        <w:spacing w:line="240" w:lineRule="auto"/>
        <w:rPr>
          <w:rFonts w:asciiTheme="minorEastAsia" w:eastAsiaTheme="minorEastAsia" w:hAnsiTheme="minorEastAsia"/>
          <w:spacing w:val="0"/>
        </w:rPr>
      </w:pPr>
      <w:r w:rsidRPr="0094094D">
        <w:rPr>
          <w:rFonts w:asciiTheme="minorEastAsia" w:eastAsiaTheme="minorEastAsia" w:hAnsiTheme="minorEastAsia" w:hint="eastAsia"/>
          <w:spacing w:val="0"/>
        </w:rPr>
        <w:t xml:space="preserve">  </w:t>
      </w:r>
    </w:p>
    <w:p w14:paraId="3CCBCD76" w14:textId="211CBD09" w:rsidR="00D86416" w:rsidRDefault="00D86416" w:rsidP="00B01B2D">
      <w:pPr>
        <w:pStyle w:val="a3"/>
        <w:spacing w:line="240" w:lineRule="auto"/>
        <w:rPr>
          <w:rFonts w:asciiTheme="minorEastAsia" w:eastAsiaTheme="minorEastAsia" w:hAnsiTheme="minorEastAsia"/>
          <w:spacing w:val="0"/>
        </w:rPr>
      </w:pPr>
    </w:p>
    <w:p w14:paraId="668CD8F6" w14:textId="77777777" w:rsidR="00B70B51" w:rsidRDefault="00B70B51" w:rsidP="00B01B2D">
      <w:pPr>
        <w:pStyle w:val="a3"/>
        <w:spacing w:line="240" w:lineRule="auto"/>
        <w:rPr>
          <w:rFonts w:asciiTheme="minorEastAsia" w:eastAsiaTheme="minorEastAsia" w:hAnsiTheme="minorEastAsia"/>
          <w:spacing w:val="0"/>
        </w:rPr>
      </w:pPr>
    </w:p>
    <w:p w14:paraId="71960573" w14:textId="77777777" w:rsidR="00D86416" w:rsidRPr="00D86416" w:rsidRDefault="00D86416" w:rsidP="00B01B2D">
      <w:pPr>
        <w:pStyle w:val="a3"/>
        <w:spacing w:line="240" w:lineRule="auto"/>
        <w:rPr>
          <w:rFonts w:asciiTheme="minorEastAsia" w:eastAsiaTheme="minorEastAsia" w:hAnsiTheme="minorEastAsia"/>
          <w:spacing w:val="0"/>
          <w:sz w:val="24"/>
          <w:szCs w:val="24"/>
        </w:rPr>
      </w:pPr>
    </w:p>
    <w:p w14:paraId="235C07F6" w14:textId="77777777" w:rsidR="00F05D5F" w:rsidRPr="00B04CAD" w:rsidRDefault="0098559B" w:rsidP="00B01B2D">
      <w:pPr>
        <w:pStyle w:val="a3"/>
        <w:spacing w:line="240" w:lineRule="auto"/>
        <w:rPr>
          <w:rFonts w:asciiTheme="majorEastAsia" w:eastAsiaTheme="majorEastAsia" w:hAnsiTheme="majorEastAsia"/>
          <w:spacing w:val="0"/>
          <w:sz w:val="24"/>
          <w:szCs w:val="24"/>
        </w:rPr>
      </w:pPr>
      <w:r>
        <w:rPr>
          <w:rFonts w:asciiTheme="majorEastAsia" w:eastAsiaTheme="majorEastAsia" w:hAnsiTheme="majorEastAsia" w:hint="eastAsia"/>
          <w:spacing w:val="0"/>
          <w:sz w:val="24"/>
          <w:szCs w:val="24"/>
        </w:rPr>
        <w:lastRenderedPageBreak/>
        <w:t>【</w:t>
      </w:r>
      <w:r w:rsidR="00AD2786">
        <w:rPr>
          <w:rFonts w:asciiTheme="majorEastAsia" w:eastAsiaTheme="majorEastAsia" w:hAnsiTheme="majorEastAsia" w:hint="eastAsia"/>
          <w:spacing w:val="0"/>
          <w:sz w:val="24"/>
          <w:szCs w:val="24"/>
        </w:rPr>
        <w:t>選定</w:t>
      </w:r>
      <w:r>
        <w:rPr>
          <w:rFonts w:asciiTheme="majorEastAsia" w:eastAsiaTheme="majorEastAsia" w:hAnsiTheme="majorEastAsia" w:hint="eastAsia"/>
          <w:spacing w:val="0"/>
          <w:sz w:val="24"/>
          <w:szCs w:val="24"/>
        </w:rPr>
        <w:t>委員</w:t>
      </w:r>
      <w:r w:rsidR="00F05D5F" w:rsidRPr="00B04CAD">
        <w:rPr>
          <w:rFonts w:asciiTheme="majorEastAsia" w:eastAsiaTheme="majorEastAsia" w:hAnsiTheme="majorEastAsia" w:hint="eastAsia"/>
          <w:spacing w:val="0"/>
          <w:sz w:val="24"/>
          <w:szCs w:val="24"/>
        </w:rPr>
        <w:t>会】</w:t>
      </w:r>
    </w:p>
    <w:p w14:paraId="1CAA3386" w14:textId="77777777" w:rsidR="00D86416" w:rsidRDefault="00F05D5F" w:rsidP="00D86416">
      <w:pPr>
        <w:pStyle w:val="a3"/>
        <w:ind w:left="960" w:hangingChars="400" w:hanging="960"/>
        <w:rPr>
          <w:rFonts w:asciiTheme="minorEastAsia" w:eastAsiaTheme="minorEastAsia" w:hAnsiTheme="minorEastAsia"/>
          <w:sz w:val="24"/>
          <w:szCs w:val="24"/>
        </w:rPr>
      </w:pPr>
      <w:r w:rsidRPr="00D86416">
        <w:rPr>
          <w:rFonts w:asciiTheme="minorEastAsia" w:eastAsiaTheme="minorEastAsia" w:hAnsiTheme="minorEastAsia" w:hint="eastAsia"/>
          <w:spacing w:val="0"/>
          <w:sz w:val="24"/>
          <w:szCs w:val="24"/>
        </w:rPr>
        <w:t xml:space="preserve">　</w:t>
      </w:r>
      <w:r w:rsidR="00D86416">
        <w:rPr>
          <w:rFonts w:asciiTheme="minorEastAsia" w:eastAsiaTheme="minorEastAsia" w:hAnsiTheme="minorEastAsia" w:hint="eastAsia"/>
          <w:spacing w:val="0"/>
          <w:sz w:val="24"/>
          <w:szCs w:val="24"/>
        </w:rPr>
        <w:t>（１）</w:t>
      </w:r>
      <w:r w:rsidR="00011284">
        <w:rPr>
          <w:rFonts w:asciiTheme="minorEastAsia" w:eastAsiaTheme="minorEastAsia" w:hAnsiTheme="minorEastAsia" w:hint="eastAsia"/>
          <w:spacing w:val="0"/>
          <w:sz w:val="24"/>
          <w:szCs w:val="24"/>
        </w:rPr>
        <w:t>被</w:t>
      </w:r>
      <w:r w:rsidR="00D86416" w:rsidRPr="00D86416">
        <w:rPr>
          <w:rFonts w:asciiTheme="minorEastAsia" w:eastAsiaTheme="minorEastAsia" w:hAnsiTheme="minorEastAsia" w:hint="eastAsia"/>
          <w:spacing w:val="0"/>
          <w:sz w:val="24"/>
          <w:szCs w:val="24"/>
        </w:rPr>
        <w:t>表彰者の要件</w:t>
      </w:r>
      <w:r w:rsidR="0098559B">
        <w:rPr>
          <w:rFonts w:asciiTheme="minorEastAsia" w:eastAsiaTheme="minorEastAsia" w:hAnsiTheme="minorEastAsia" w:hint="eastAsia"/>
          <w:sz w:val="24"/>
          <w:szCs w:val="24"/>
        </w:rPr>
        <w:t>等の</w:t>
      </w:r>
      <w:r w:rsidR="00AD2786">
        <w:rPr>
          <w:rFonts w:asciiTheme="minorEastAsia" w:eastAsiaTheme="minorEastAsia" w:hAnsiTheme="minorEastAsia" w:hint="eastAsia"/>
          <w:sz w:val="24"/>
          <w:szCs w:val="24"/>
        </w:rPr>
        <w:t>選定</w:t>
      </w:r>
      <w:r w:rsidR="00D86416" w:rsidRPr="00D86416">
        <w:rPr>
          <w:rFonts w:asciiTheme="minorEastAsia" w:eastAsiaTheme="minorEastAsia" w:hAnsiTheme="minorEastAsia" w:hint="eastAsia"/>
          <w:sz w:val="24"/>
          <w:szCs w:val="24"/>
        </w:rPr>
        <w:t>を厳正かつ公平に行うため、</w:t>
      </w:r>
      <w:r w:rsidR="00D86416" w:rsidRPr="00D86416">
        <w:rPr>
          <w:rFonts w:asciiTheme="minorEastAsia" w:eastAsiaTheme="minorEastAsia" w:hAnsiTheme="minorEastAsia" w:hint="eastAsia"/>
          <w:spacing w:val="0"/>
          <w:sz w:val="24"/>
          <w:szCs w:val="24"/>
        </w:rPr>
        <w:t>親切・美化奈良県民運動推進協議会事務局</w:t>
      </w:r>
      <w:r w:rsidR="0098559B">
        <w:rPr>
          <w:rFonts w:asciiTheme="minorEastAsia" w:eastAsiaTheme="minorEastAsia" w:hAnsiTheme="minorEastAsia" w:hint="eastAsia"/>
          <w:sz w:val="24"/>
          <w:szCs w:val="24"/>
        </w:rPr>
        <w:t>（以下、「事務局」という。）</w:t>
      </w:r>
      <w:r w:rsidR="00587141">
        <w:rPr>
          <w:rFonts w:asciiTheme="minorEastAsia" w:eastAsiaTheme="minorEastAsia" w:hAnsiTheme="minorEastAsia" w:hint="eastAsia"/>
          <w:sz w:val="24"/>
          <w:szCs w:val="24"/>
        </w:rPr>
        <w:t>に</w:t>
      </w:r>
      <w:r w:rsidR="00B05473" w:rsidRPr="00D86416">
        <w:rPr>
          <w:rFonts w:asciiTheme="minorEastAsia" w:eastAsiaTheme="minorEastAsia" w:hAnsiTheme="minorEastAsia" w:hint="eastAsia"/>
          <w:spacing w:val="0"/>
          <w:sz w:val="24"/>
          <w:szCs w:val="24"/>
        </w:rPr>
        <w:t>親切運動実践者</w:t>
      </w:r>
      <w:r w:rsidR="00B05473">
        <w:rPr>
          <w:rFonts w:asciiTheme="minorEastAsia" w:eastAsiaTheme="minorEastAsia" w:hAnsiTheme="minorEastAsia" w:hint="eastAsia"/>
          <w:spacing w:val="0"/>
          <w:sz w:val="24"/>
          <w:szCs w:val="24"/>
        </w:rPr>
        <w:t>表彰</w:t>
      </w:r>
      <w:r w:rsidR="00AD2786">
        <w:rPr>
          <w:rFonts w:asciiTheme="minorEastAsia" w:eastAsiaTheme="minorEastAsia" w:hAnsiTheme="minorEastAsia" w:hint="eastAsia"/>
          <w:sz w:val="24"/>
          <w:szCs w:val="24"/>
        </w:rPr>
        <w:t>選定</w:t>
      </w:r>
      <w:r w:rsidR="00587141">
        <w:rPr>
          <w:rFonts w:asciiTheme="minorEastAsia" w:eastAsiaTheme="minorEastAsia" w:hAnsiTheme="minorEastAsia" w:hint="eastAsia"/>
          <w:sz w:val="24"/>
          <w:szCs w:val="24"/>
        </w:rPr>
        <w:t>委員</w:t>
      </w:r>
      <w:r w:rsidR="00D86416" w:rsidRPr="00D86416">
        <w:rPr>
          <w:rFonts w:asciiTheme="minorEastAsia" w:eastAsiaTheme="minorEastAsia" w:hAnsiTheme="minorEastAsia" w:hint="eastAsia"/>
          <w:sz w:val="24"/>
          <w:szCs w:val="24"/>
        </w:rPr>
        <w:t>会</w:t>
      </w:r>
      <w:r w:rsidR="00813163">
        <w:rPr>
          <w:rFonts w:asciiTheme="minorEastAsia" w:eastAsiaTheme="minorEastAsia" w:hAnsiTheme="minorEastAsia" w:hint="eastAsia"/>
          <w:sz w:val="24"/>
          <w:szCs w:val="24"/>
        </w:rPr>
        <w:t>（以下、「</w:t>
      </w:r>
      <w:r w:rsidR="00587141">
        <w:rPr>
          <w:rFonts w:asciiTheme="minorEastAsia" w:eastAsiaTheme="minorEastAsia" w:hAnsiTheme="minorEastAsia" w:hint="eastAsia"/>
          <w:sz w:val="24"/>
          <w:szCs w:val="24"/>
        </w:rPr>
        <w:t>委員</w:t>
      </w:r>
      <w:r w:rsidR="00813163">
        <w:rPr>
          <w:rFonts w:asciiTheme="minorEastAsia" w:eastAsiaTheme="minorEastAsia" w:hAnsiTheme="minorEastAsia" w:hint="eastAsia"/>
          <w:sz w:val="24"/>
          <w:szCs w:val="24"/>
        </w:rPr>
        <w:t>会」という。）</w:t>
      </w:r>
      <w:r w:rsidR="00D86416" w:rsidRPr="00D86416">
        <w:rPr>
          <w:rFonts w:asciiTheme="minorEastAsia" w:eastAsiaTheme="minorEastAsia" w:hAnsiTheme="minorEastAsia" w:hint="eastAsia"/>
          <w:sz w:val="24"/>
          <w:szCs w:val="24"/>
        </w:rPr>
        <w:t>を置く。</w:t>
      </w:r>
    </w:p>
    <w:p w14:paraId="48875646" w14:textId="769066C1" w:rsidR="00D86416" w:rsidRPr="00D86416" w:rsidRDefault="00D86416" w:rsidP="00D86416">
      <w:pPr>
        <w:pStyle w:val="a3"/>
        <w:ind w:leftChars="100" w:left="942" w:hangingChars="300" w:hanging="732"/>
        <w:rPr>
          <w:rFonts w:asciiTheme="minorEastAsia" w:eastAsiaTheme="minorEastAsia" w:hAnsiTheme="minorEastAsia"/>
          <w:spacing w:val="0"/>
          <w:sz w:val="24"/>
          <w:szCs w:val="24"/>
        </w:rPr>
      </w:pPr>
      <w:r>
        <w:rPr>
          <w:rFonts w:asciiTheme="minorEastAsia" w:eastAsiaTheme="minorEastAsia" w:hAnsiTheme="minorEastAsia" w:hint="eastAsia"/>
          <w:sz w:val="24"/>
          <w:szCs w:val="24"/>
        </w:rPr>
        <w:t>（２）</w:t>
      </w:r>
      <w:r w:rsidR="00587141">
        <w:rPr>
          <w:rFonts w:asciiTheme="minorEastAsia" w:eastAsiaTheme="minorEastAsia" w:hAnsiTheme="minorEastAsia" w:hint="eastAsia"/>
          <w:spacing w:val="0"/>
          <w:sz w:val="24"/>
          <w:szCs w:val="24"/>
        </w:rPr>
        <w:t>委員</w:t>
      </w:r>
      <w:r w:rsidR="00813163">
        <w:rPr>
          <w:rFonts w:asciiTheme="minorEastAsia" w:eastAsiaTheme="minorEastAsia" w:hAnsiTheme="minorEastAsia" w:hint="eastAsia"/>
          <w:spacing w:val="0"/>
          <w:sz w:val="24"/>
          <w:szCs w:val="24"/>
        </w:rPr>
        <w:t>会</w:t>
      </w:r>
      <w:r w:rsidRPr="00D86416">
        <w:rPr>
          <w:rFonts w:asciiTheme="minorEastAsia" w:eastAsiaTheme="minorEastAsia" w:hAnsiTheme="minorEastAsia" w:hint="eastAsia"/>
          <w:spacing w:val="0"/>
          <w:sz w:val="24"/>
          <w:szCs w:val="24"/>
        </w:rPr>
        <w:t>は、</w:t>
      </w:r>
      <w:r>
        <w:rPr>
          <w:rFonts w:asciiTheme="minorEastAsia" w:eastAsiaTheme="minorEastAsia" w:hAnsiTheme="minorEastAsia" w:hint="eastAsia"/>
          <w:spacing w:val="0"/>
          <w:sz w:val="24"/>
          <w:szCs w:val="24"/>
        </w:rPr>
        <w:t>事務局長（</w:t>
      </w:r>
      <w:r w:rsidR="00580B4D">
        <w:rPr>
          <w:rFonts w:asciiTheme="minorEastAsia" w:eastAsiaTheme="minorEastAsia" w:hAnsiTheme="minorEastAsia" w:hint="eastAsia"/>
          <w:spacing w:val="0"/>
          <w:sz w:val="24"/>
          <w:szCs w:val="24"/>
        </w:rPr>
        <w:t>奈良県</w:t>
      </w:r>
      <w:r w:rsidR="00494A0F" w:rsidRPr="001C4173">
        <w:rPr>
          <w:rFonts w:asciiTheme="minorEastAsia" w:eastAsiaTheme="minorEastAsia" w:hAnsiTheme="minorEastAsia" w:hint="eastAsia"/>
          <w:spacing w:val="0"/>
          <w:sz w:val="24"/>
          <w:szCs w:val="24"/>
        </w:rPr>
        <w:t>環境森林</w:t>
      </w:r>
      <w:r w:rsidR="00A60D26" w:rsidRPr="001C4173">
        <w:rPr>
          <w:rFonts w:asciiTheme="minorEastAsia" w:eastAsiaTheme="minorEastAsia" w:hAnsiTheme="minorEastAsia" w:hint="eastAsia"/>
          <w:spacing w:val="0"/>
          <w:sz w:val="24"/>
          <w:szCs w:val="24"/>
        </w:rPr>
        <w:t>部</w:t>
      </w:r>
      <w:r w:rsidRPr="001C4173">
        <w:rPr>
          <w:rFonts w:asciiTheme="minorEastAsia" w:eastAsiaTheme="minorEastAsia" w:hAnsiTheme="minorEastAsia" w:hint="eastAsia"/>
          <w:spacing w:val="0"/>
          <w:sz w:val="24"/>
          <w:szCs w:val="24"/>
        </w:rPr>
        <w:t>長）、事務局次長（</w:t>
      </w:r>
      <w:r w:rsidR="00580B4D" w:rsidRPr="001C4173">
        <w:rPr>
          <w:rFonts w:asciiTheme="minorEastAsia" w:eastAsiaTheme="minorEastAsia" w:hAnsiTheme="minorEastAsia" w:hint="eastAsia"/>
          <w:spacing w:val="0"/>
          <w:sz w:val="24"/>
          <w:szCs w:val="24"/>
        </w:rPr>
        <w:t>奈良県</w:t>
      </w:r>
      <w:r w:rsidR="00A60D26" w:rsidRPr="001C4173">
        <w:rPr>
          <w:rFonts w:asciiTheme="minorEastAsia" w:eastAsiaTheme="minorEastAsia" w:hAnsiTheme="minorEastAsia" w:hint="eastAsia"/>
          <w:spacing w:val="0"/>
          <w:sz w:val="24"/>
          <w:szCs w:val="24"/>
        </w:rPr>
        <w:t>環境</w:t>
      </w:r>
      <w:r w:rsidR="00494A0F" w:rsidRPr="001C4173">
        <w:rPr>
          <w:rFonts w:asciiTheme="minorEastAsia" w:eastAsiaTheme="minorEastAsia" w:hAnsiTheme="minorEastAsia" w:hint="eastAsia"/>
          <w:spacing w:val="0"/>
          <w:sz w:val="24"/>
          <w:szCs w:val="24"/>
        </w:rPr>
        <w:t>森林</w:t>
      </w:r>
      <w:r w:rsidR="00A60D26" w:rsidRPr="001C4173">
        <w:rPr>
          <w:rFonts w:asciiTheme="minorEastAsia" w:eastAsiaTheme="minorEastAsia" w:hAnsiTheme="minorEastAsia" w:hint="eastAsia"/>
          <w:spacing w:val="0"/>
          <w:sz w:val="24"/>
          <w:szCs w:val="24"/>
        </w:rPr>
        <w:t>部</w:t>
      </w:r>
      <w:r w:rsidR="003E00FB" w:rsidRPr="001C4173">
        <w:rPr>
          <w:rFonts w:asciiTheme="minorEastAsia" w:eastAsiaTheme="minorEastAsia" w:hAnsiTheme="minorEastAsia" w:hint="eastAsia"/>
          <w:spacing w:val="0"/>
          <w:sz w:val="24"/>
          <w:szCs w:val="24"/>
        </w:rPr>
        <w:t>次長</w:t>
      </w:r>
      <w:r w:rsidR="00A60D26" w:rsidRPr="001C4173">
        <w:rPr>
          <w:rFonts w:asciiTheme="minorEastAsia" w:eastAsiaTheme="minorEastAsia" w:hAnsiTheme="minorEastAsia" w:hint="eastAsia"/>
          <w:spacing w:val="0"/>
          <w:sz w:val="24"/>
          <w:szCs w:val="24"/>
        </w:rPr>
        <w:t>（</w:t>
      </w:r>
      <w:r w:rsidR="00494A0F" w:rsidRPr="001C4173">
        <w:rPr>
          <w:rFonts w:asciiTheme="minorEastAsia" w:eastAsiaTheme="minorEastAsia" w:hAnsiTheme="minorEastAsia" w:hint="eastAsia"/>
          <w:spacing w:val="0"/>
          <w:sz w:val="24"/>
          <w:szCs w:val="24"/>
        </w:rPr>
        <w:t>総務</w:t>
      </w:r>
      <w:r w:rsidR="00082FBD" w:rsidRPr="001C4173">
        <w:rPr>
          <w:rFonts w:asciiTheme="minorEastAsia" w:eastAsiaTheme="minorEastAsia" w:hAnsiTheme="minorEastAsia" w:hint="eastAsia"/>
          <w:spacing w:val="0"/>
          <w:sz w:val="24"/>
          <w:szCs w:val="24"/>
        </w:rPr>
        <w:t>課長</w:t>
      </w:r>
      <w:r w:rsidR="003E00FB" w:rsidRPr="001C4173">
        <w:rPr>
          <w:rFonts w:asciiTheme="minorEastAsia" w:eastAsiaTheme="minorEastAsia" w:hAnsiTheme="minorEastAsia" w:hint="eastAsia"/>
          <w:spacing w:val="0"/>
          <w:sz w:val="24"/>
          <w:szCs w:val="24"/>
        </w:rPr>
        <w:t>事務取扱</w:t>
      </w:r>
      <w:r w:rsidRPr="001C4173">
        <w:rPr>
          <w:rFonts w:asciiTheme="minorEastAsia" w:eastAsiaTheme="minorEastAsia" w:hAnsiTheme="minorEastAsia" w:hint="eastAsia"/>
          <w:spacing w:val="0"/>
          <w:sz w:val="24"/>
          <w:szCs w:val="24"/>
        </w:rPr>
        <w:t>）</w:t>
      </w:r>
      <w:r w:rsidR="008D3F18" w:rsidRPr="001C4173">
        <w:rPr>
          <w:rFonts w:asciiTheme="minorEastAsia" w:eastAsiaTheme="minorEastAsia" w:hAnsiTheme="minorEastAsia" w:hint="eastAsia"/>
          <w:spacing w:val="0"/>
          <w:sz w:val="24"/>
          <w:szCs w:val="24"/>
        </w:rPr>
        <w:t>）</w:t>
      </w:r>
      <w:r w:rsidR="00813163" w:rsidRPr="001C4173">
        <w:rPr>
          <w:rFonts w:asciiTheme="minorEastAsia" w:eastAsiaTheme="minorEastAsia" w:hAnsiTheme="minorEastAsia" w:hint="eastAsia"/>
          <w:spacing w:val="0"/>
          <w:sz w:val="24"/>
          <w:szCs w:val="24"/>
        </w:rPr>
        <w:t>、</w:t>
      </w:r>
      <w:r w:rsidRPr="001C4173">
        <w:rPr>
          <w:rFonts w:asciiTheme="minorEastAsia" w:eastAsiaTheme="minorEastAsia" w:hAnsiTheme="minorEastAsia" w:hint="eastAsia"/>
          <w:spacing w:val="0"/>
          <w:sz w:val="24"/>
          <w:szCs w:val="24"/>
        </w:rPr>
        <w:t>主任（</w:t>
      </w:r>
      <w:r w:rsidR="00580B4D" w:rsidRPr="001C4173">
        <w:rPr>
          <w:rFonts w:asciiTheme="minorEastAsia" w:eastAsiaTheme="minorEastAsia" w:hAnsiTheme="minorEastAsia" w:hint="eastAsia"/>
          <w:spacing w:val="0"/>
          <w:sz w:val="24"/>
          <w:szCs w:val="24"/>
        </w:rPr>
        <w:t>奈良県</w:t>
      </w:r>
      <w:r w:rsidR="00494A0F" w:rsidRPr="001C4173">
        <w:rPr>
          <w:rFonts w:asciiTheme="minorEastAsia" w:eastAsiaTheme="minorEastAsia" w:hAnsiTheme="minorEastAsia" w:hint="eastAsia"/>
          <w:spacing w:val="0"/>
          <w:sz w:val="24"/>
          <w:szCs w:val="24"/>
        </w:rPr>
        <w:t>水・大気環境</w:t>
      </w:r>
      <w:r w:rsidRPr="00D86416">
        <w:rPr>
          <w:rFonts w:asciiTheme="minorEastAsia" w:eastAsiaTheme="minorEastAsia" w:hAnsiTheme="minorEastAsia" w:hint="eastAsia"/>
          <w:spacing w:val="0"/>
          <w:sz w:val="24"/>
          <w:szCs w:val="24"/>
        </w:rPr>
        <w:t>課長</w:t>
      </w:r>
      <w:r>
        <w:rPr>
          <w:rFonts w:asciiTheme="minorEastAsia" w:eastAsiaTheme="minorEastAsia" w:hAnsiTheme="minorEastAsia" w:hint="eastAsia"/>
          <w:spacing w:val="0"/>
          <w:sz w:val="24"/>
          <w:szCs w:val="24"/>
        </w:rPr>
        <w:t>）</w:t>
      </w:r>
      <w:r w:rsidRPr="00D86416">
        <w:rPr>
          <w:rFonts w:asciiTheme="minorEastAsia" w:eastAsiaTheme="minorEastAsia" w:hAnsiTheme="minorEastAsia" w:hint="eastAsia"/>
          <w:spacing w:val="0"/>
          <w:sz w:val="24"/>
          <w:szCs w:val="24"/>
        </w:rPr>
        <w:t>で構成する。</w:t>
      </w:r>
    </w:p>
    <w:p w14:paraId="0B0596EC" w14:textId="77777777" w:rsidR="00D86416" w:rsidRPr="00D86416" w:rsidRDefault="00D86416" w:rsidP="00D86416">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（３）</w:t>
      </w:r>
      <w:r w:rsidR="00587141">
        <w:rPr>
          <w:rFonts w:asciiTheme="minorEastAsia" w:eastAsiaTheme="minorEastAsia" w:hAnsiTheme="minorEastAsia" w:hint="eastAsia"/>
          <w:spacing w:val="0"/>
          <w:sz w:val="24"/>
          <w:szCs w:val="24"/>
        </w:rPr>
        <w:t>委員長</w:t>
      </w:r>
      <w:r w:rsidRPr="00D86416">
        <w:rPr>
          <w:rFonts w:asciiTheme="minorEastAsia" w:eastAsiaTheme="minorEastAsia" w:hAnsiTheme="minorEastAsia" w:hint="eastAsia"/>
          <w:spacing w:val="0"/>
          <w:sz w:val="24"/>
          <w:szCs w:val="24"/>
        </w:rPr>
        <w:t>は</w:t>
      </w:r>
      <w:r w:rsidR="00A60D26">
        <w:rPr>
          <w:rFonts w:asciiTheme="minorEastAsia" w:eastAsiaTheme="minorEastAsia" w:hAnsiTheme="minorEastAsia" w:hint="eastAsia"/>
          <w:spacing w:val="0"/>
          <w:sz w:val="24"/>
          <w:szCs w:val="24"/>
        </w:rPr>
        <w:t>事務局長</w:t>
      </w:r>
      <w:r w:rsidR="00427256">
        <w:rPr>
          <w:rFonts w:asciiTheme="minorEastAsia" w:eastAsiaTheme="minorEastAsia" w:hAnsiTheme="minorEastAsia" w:hint="eastAsia"/>
          <w:spacing w:val="0"/>
          <w:sz w:val="24"/>
          <w:szCs w:val="24"/>
        </w:rPr>
        <w:t>、</w:t>
      </w:r>
      <w:r w:rsidR="00587141">
        <w:rPr>
          <w:rFonts w:asciiTheme="minorEastAsia" w:eastAsiaTheme="minorEastAsia" w:hAnsiTheme="minorEastAsia" w:hint="eastAsia"/>
          <w:spacing w:val="0"/>
          <w:sz w:val="24"/>
          <w:szCs w:val="24"/>
        </w:rPr>
        <w:t>副委員長</w:t>
      </w:r>
      <w:r w:rsidR="00427256">
        <w:rPr>
          <w:rFonts w:asciiTheme="minorEastAsia" w:eastAsiaTheme="minorEastAsia" w:hAnsiTheme="minorEastAsia" w:hint="eastAsia"/>
          <w:spacing w:val="0"/>
          <w:sz w:val="24"/>
          <w:szCs w:val="24"/>
        </w:rPr>
        <w:t>は事務局次長</w:t>
      </w:r>
      <w:r w:rsidRPr="00D86416">
        <w:rPr>
          <w:rFonts w:asciiTheme="minorEastAsia" w:eastAsiaTheme="minorEastAsia" w:hAnsiTheme="minorEastAsia" w:hint="eastAsia"/>
          <w:spacing w:val="0"/>
          <w:sz w:val="24"/>
          <w:szCs w:val="24"/>
        </w:rPr>
        <w:t>が務める。</w:t>
      </w:r>
    </w:p>
    <w:p w14:paraId="707B86E4" w14:textId="77777777" w:rsidR="00D86416" w:rsidRPr="00D86416" w:rsidRDefault="00D86416" w:rsidP="00D86416">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（４）</w:t>
      </w:r>
      <w:r w:rsidR="00587141">
        <w:rPr>
          <w:rFonts w:asciiTheme="minorEastAsia" w:eastAsiaTheme="minorEastAsia" w:hAnsiTheme="minorEastAsia" w:hint="eastAsia"/>
          <w:spacing w:val="0"/>
          <w:sz w:val="24"/>
          <w:szCs w:val="24"/>
        </w:rPr>
        <w:t>委員長は、会務を総理し、委員会</w:t>
      </w:r>
      <w:r w:rsidRPr="00D86416">
        <w:rPr>
          <w:rFonts w:asciiTheme="minorEastAsia" w:eastAsiaTheme="minorEastAsia" w:hAnsiTheme="minorEastAsia" w:hint="eastAsia"/>
          <w:spacing w:val="0"/>
          <w:sz w:val="24"/>
          <w:szCs w:val="24"/>
        </w:rPr>
        <w:t>を代表する。</w:t>
      </w:r>
    </w:p>
    <w:p w14:paraId="4DF2CAA5" w14:textId="77777777" w:rsidR="00D86416" w:rsidRPr="00D86416" w:rsidRDefault="00D86416" w:rsidP="00424F96">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（５</w:t>
      </w:r>
      <w:r w:rsidR="00424F96">
        <w:rPr>
          <w:rFonts w:asciiTheme="minorEastAsia" w:eastAsiaTheme="minorEastAsia" w:hAnsiTheme="minorEastAsia" w:hint="eastAsia"/>
          <w:spacing w:val="0"/>
          <w:sz w:val="24"/>
          <w:szCs w:val="24"/>
        </w:rPr>
        <w:t>）</w:t>
      </w:r>
      <w:r w:rsidR="00427256">
        <w:rPr>
          <w:rFonts w:asciiTheme="minorEastAsia" w:eastAsiaTheme="minorEastAsia" w:hAnsiTheme="minorEastAsia" w:hint="eastAsia"/>
          <w:spacing w:val="0"/>
          <w:sz w:val="24"/>
          <w:szCs w:val="24"/>
        </w:rPr>
        <w:t>副</w:t>
      </w:r>
      <w:r w:rsidR="00587141">
        <w:rPr>
          <w:rFonts w:asciiTheme="minorEastAsia" w:eastAsiaTheme="minorEastAsia" w:hAnsiTheme="minorEastAsia" w:hint="eastAsia"/>
          <w:spacing w:val="0"/>
          <w:sz w:val="24"/>
          <w:szCs w:val="24"/>
        </w:rPr>
        <w:t>委員長</w:t>
      </w:r>
      <w:r w:rsidR="00427256">
        <w:rPr>
          <w:rFonts w:asciiTheme="minorEastAsia" w:eastAsiaTheme="minorEastAsia" w:hAnsiTheme="minorEastAsia" w:hint="eastAsia"/>
          <w:spacing w:val="0"/>
          <w:sz w:val="24"/>
          <w:szCs w:val="24"/>
        </w:rPr>
        <w:t>は</w:t>
      </w:r>
      <w:r w:rsidR="00427256" w:rsidRPr="00424F96">
        <w:rPr>
          <w:rFonts w:ascii="ＭＳ Ｐ明朝" w:hAnsi="ＭＳ Ｐ明朝" w:hint="eastAsia"/>
          <w:spacing w:val="0"/>
          <w:sz w:val="24"/>
          <w:szCs w:val="24"/>
        </w:rPr>
        <w:t>、</w:t>
      </w:r>
      <w:r w:rsidR="00587141">
        <w:rPr>
          <w:rFonts w:asciiTheme="minorEastAsia" w:eastAsiaTheme="minorEastAsia" w:hAnsiTheme="minorEastAsia" w:hint="eastAsia"/>
          <w:spacing w:val="0"/>
          <w:sz w:val="24"/>
          <w:szCs w:val="24"/>
        </w:rPr>
        <w:t>委員長</w:t>
      </w:r>
      <w:r w:rsidR="00427256">
        <w:rPr>
          <w:rFonts w:asciiTheme="minorEastAsia" w:eastAsiaTheme="minorEastAsia" w:hAnsiTheme="minorEastAsia" w:hint="eastAsia"/>
          <w:spacing w:val="0"/>
          <w:sz w:val="24"/>
          <w:szCs w:val="24"/>
        </w:rPr>
        <w:t>を補佐し</w:t>
      </w:r>
      <w:r w:rsidR="00427256" w:rsidRPr="00424F96">
        <w:rPr>
          <w:rFonts w:ascii="ＭＳ Ｐ明朝" w:hAnsi="ＭＳ Ｐ明朝" w:hint="eastAsia"/>
          <w:spacing w:val="0"/>
          <w:sz w:val="24"/>
          <w:szCs w:val="24"/>
        </w:rPr>
        <w:t>、</w:t>
      </w:r>
      <w:r w:rsidR="00587141">
        <w:rPr>
          <w:rFonts w:asciiTheme="minorEastAsia" w:eastAsiaTheme="minorEastAsia" w:hAnsiTheme="minorEastAsia" w:hint="eastAsia"/>
          <w:spacing w:val="0"/>
          <w:sz w:val="24"/>
          <w:szCs w:val="24"/>
        </w:rPr>
        <w:t>委員長</w:t>
      </w:r>
      <w:r w:rsidR="00427256">
        <w:rPr>
          <w:rFonts w:asciiTheme="minorEastAsia" w:eastAsiaTheme="minorEastAsia" w:hAnsiTheme="minorEastAsia" w:hint="eastAsia"/>
          <w:spacing w:val="0"/>
          <w:sz w:val="24"/>
          <w:szCs w:val="24"/>
        </w:rPr>
        <w:t>に事故あるとき又は</w:t>
      </w:r>
      <w:r w:rsidR="00587141">
        <w:rPr>
          <w:rFonts w:asciiTheme="minorEastAsia" w:eastAsiaTheme="minorEastAsia" w:hAnsiTheme="minorEastAsia" w:hint="eastAsia"/>
          <w:spacing w:val="0"/>
          <w:sz w:val="24"/>
          <w:szCs w:val="24"/>
        </w:rPr>
        <w:t>委員長</w:t>
      </w:r>
      <w:r w:rsidR="00427256">
        <w:rPr>
          <w:rFonts w:asciiTheme="minorEastAsia" w:eastAsiaTheme="minorEastAsia" w:hAnsiTheme="minorEastAsia" w:hint="eastAsia"/>
          <w:spacing w:val="0"/>
          <w:sz w:val="24"/>
          <w:szCs w:val="24"/>
        </w:rPr>
        <w:t>が欠けたときは</w:t>
      </w:r>
      <w:r w:rsidRPr="00424F96">
        <w:rPr>
          <w:rFonts w:ascii="ＭＳ Ｐ明朝" w:hAnsi="ＭＳ Ｐ明朝" w:hint="eastAsia"/>
          <w:spacing w:val="0"/>
          <w:sz w:val="24"/>
          <w:szCs w:val="24"/>
        </w:rPr>
        <w:t>、</w:t>
      </w:r>
      <w:r w:rsidRPr="00D86416">
        <w:rPr>
          <w:rFonts w:asciiTheme="minorEastAsia" w:eastAsiaTheme="minorEastAsia" w:hAnsiTheme="minorEastAsia" w:hint="eastAsia"/>
          <w:spacing w:val="0"/>
          <w:sz w:val="24"/>
          <w:szCs w:val="24"/>
        </w:rPr>
        <w:t>その職務を代理する。</w:t>
      </w:r>
    </w:p>
    <w:p w14:paraId="7654F27B" w14:textId="77777777" w:rsidR="00D86416" w:rsidRPr="00D86416" w:rsidRDefault="00D86416" w:rsidP="00D86416">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（６）</w:t>
      </w:r>
      <w:r w:rsidR="00587141">
        <w:rPr>
          <w:rFonts w:asciiTheme="minorEastAsia" w:eastAsiaTheme="minorEastAsia" w:hAnsiTheme="minorEastAsia" w:hint="eastAsia"/>
          <w:spacing w:val="0"/>
          <w:sz w:val="24"/>
          <w:szCs w:val="24"/>
        </w:rPr>
        <w:t>委員会</w:t>
      </w:r>
      <w:r w:rsidR="006805F0">
        <w:rPr>
          <w:rFonts w:asciiTheme="minorEastAsia" w:eastAsiaTheme="minorEastAsia" w:hAnsiTheme="minorEastAsia" w:hint="eastAsia"/>
          <w:spacing w:val="0"/>
          <w:sz w:val="24"/>
          <w:szCs w:val="24"/>
        </w:rPr>
        <w:t>の庶務は</w:t>
      </w:r>
      <w:r w:rsidR="006805F0" w:rsidRPr="00D86416">
        <w:rPr>
          <w:rFonts w:asciiTheme="minorEastAsia" w:eastAsiaTheme="minorEastAsia" w:hAnsiTheme="minorEastAsia" w:hint="eastAsia"/>
          <w:spacing w:val="0"/>
          <w:sz w:val="24"/>
          <w:szCs w:val="24"/>
        </w:rPr>
        <w:t>事務局</w:t>
      </w:r>
      <w:r w:rsidRPr="00D86416">
        <w:rPr>
          <w:rFonts w:asciiTheme="minorEastAsia" w:eastAsiaTheme="minorEastAsia" w:hAnsiTheme="minorEastAsia" w:hint="eastAsia"/>
          <w:spacing w:val="0"/>
          <w:sz w:val="24"/>
          <w:szCs w:val="24"/>
        </w:rPr>
        <w:t>で行う。</w:t>
      </w:r>
    </w:p>
    <w:p w14:paraId="33E75105" w14:textId="77777777" w:rsidR="00D86416" w:rsidRPr="00D86416" w:rsidRDefault="00D86416" w:rsidP="00D86416">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（７）</w:t>
      </w:r>
      <w:r w:rsidR="00587141">
        <w:rPr>
          <w:rFonts w:asciiTheme="minorEastAsia" w:eastAsiaTheme="minorEastAsia" w:hAnsiTheme="minorEastAsia" w:hint="eastAsia"/>
          <w:spacing w:val="0"/>
          <w:sz w:val="24"/>
          <w:szCs w:val="24"/>
        </w:rPr>
        <w:t>委員会</w:t>
      </w:r>
      <w:r w:rsidR="00011284">
        <w:rPr>
          <w:rFonts w:asciiTheme="minorEastAsia" w:eastAsiaTheme="minorEastAsia" w:hAnsiTheme="minorEastAsia" w:hint="eastAsia"/>
          <w:spacing w:val="0"/>
          <w:sz w:val="24"/>
          <w:szCs w:val="24"/>
        </w:rPr>
        <w:t>は委員</w:t>
      </w:r>
      <w:r w:rsidR="00813163">
        <w:rPr>
          <w:rFonts w:asciiTheme="minorEastAsia" w:eastAsiaTheme="minorEastAsia" w:hAnsiTheme="minorEastAsia" w:hint="eastAsia"/>
          <w:spacing w:val="0"/>
          <w:sz w:val="24"/>
          <w:szCs w:val="24"/>
        </w:rPr>
        <w:t>長</w:t>
      </w:r>
      <w:r w:rsidRPr="00D86416">
        <w:rPr>
          <w:rFonts w:asciiTheme="minorEastAsia" w:eastAsiaTheme="minorEastAsia" w:hAnsiTheme="minorEastAsia" w:hint="eastAsia"/>
          <w:spacing w:val="0"/>
          <w:sz w:val="24"/>
          <w:szCs w:val="24"/>
        </w:rPr>
        <w:t>が招集し、これを主宰する。</w:t>
      </w:r>
    </w:p>
    <w:p w14:paraId="4C1BFBDE" w14:textId="77777777" w:rsidR="00D86416" w:rsidRPr="00D86416" w:rsidRDefault="00D86416" w:rsidP="00587141">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（８）</w:t>
      </w:r>
      <w:r w:rsidR="00587141">
        <w:rPr>
          <w:rFonts w:asciiTheme="minorEastAsia" w:eastAsiaTheme="minorEastAsia" w:hAnsiTheme="minorEastAsia" w:hint="eastAsia"/>
          <w:spacing w:val="0"/>
          <w:sz w:val="24"/>
          <w:szCs w:val="24"/>
        </w:rPr>
        <w:t>委員会</w:t>
      </w:r>
      <w:r w:rsidR="0020161D">
        <w:rPr>
          <w:rFonts w:asciiTheme="minorEastAsia" w:eastAsiaTheme="minorEastAsia" w:hAnsiTheme="minorEastAsia" w:hint="eastAsia"/>
          <w:spacing w:val="0"/>
          <w:sz w:val="24"/>
          <w:szCs w:val="24"/>
        </w:rPr>
        <w:t>は、</w:t>
      </w:r>
      <w:r w:rsidR="00587141">
        <w:rPr>
          <w:rFonts w:asciiTheme="minorEastAsia" w:eastAsiaTheme="minorEastAsia" w:hAnsiTheme="minorEastAsia" w:hint="eastAsia"/>
          <w:spacing w:val="0"/>
          <w:sz w:val="24"/>
          <w:szCs w:val="24"/>
        </w:rPr>
        <w:t>過</w:t>
      </w:r>
      <w:r w:rsidRPr="00D86416">
        <w:rPr>
          <w:rFonts w:asciiTheme="minorEastAsia" w:eastAsiaTheme="minorEastAsia" w:hAnsiTheme="minorEastAsia" w:hint="eastAsia"/>
          <w:spacing w:val="0"/>
          <w:sz w:val="24"/>
          <w:szCs w:val="24"/>
        </w:rPr>
        <w:t>半数以上の出席で成立する。</w:t>
      </w:r>
    </w:p>
    <w:p w14:paraId="689A3F53" w14:textId="77777777" w:rsidR="00813163" w:rsidRDefault="00D86416" w:rsidP="00813163">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（９）</w:t>
      </w:r>
      <w:r w:rsidR="00587141">
        <w:rPr>
          <w:rFonts w:asciiTheme="minorEastAsia" w:eastAsiaTheme="minorEastAsia" w:hAnsiTheme="minorEastAsia" w:hint="eastAsia"/>
          <w:spacing w:val="0"/>
          <w:sz w:val="24"/>
          <w:szCs w:val="24"/>
        </w:rPr>
        <w:t>委員会</w:t>
      </w:r>
      <w:r w:rsidRPr="00D86416">
        <w:rPr>
          <w:rFonts w:asciiTheme="minorEastAsia" w:eastAsiaTheme="minorEastAsia" w:hAnsiTheme="minorEastAsia" w:hint="eastAsia"/>
          <w:spacing w:val="0"/>
          <w:sz w:val="24"/>
          <w:szCs w:val="24"/>
        </w:rPr>
        <w:t>は、必要があると認めるときは、関係人に対し、</w:t>
      </w:r>
      <w:r w:rsidR="00587141">
        <w:rPr>
          <w:rFonts w:asciiTheme="minorEastAsia" w:eastAsiaTheme="minorEastAsia" w:hAnsiTheme="minorEastAsia" w:hint="eastAsia"/>
          <w:spacing w:val="0"/>
          <w:sz w:val="24"/>
          <w:szCs w:val="24"/>
        </w:rPr>
        <w:t>委員会</w:t>
      </w:r>
      <w:r w:rsidRPr="00D86416">
        <w:rPr>
          <w:rFonts w:asciiTheme="minorEastAsia" w:eastAsiaTheme="minorEastAsia" w:hAnsiTheme="minorEastAsia" w:hint="eastAsia"/>
          <w:spacing w:val="0"/>
          <w:sz w:val="24"/>
          <w:szCs w:val="24"/>
        </w:rPr>
        <w:t>への出席を求め、その意見又は説明を聴くことができる。</w:t>
      </w:r>
    </w:p>
    <w:p w14:paraId="007C3E87" w14:textId="77777777" w:rsidR="00D86416" w:rsidRDefault="00D86416" w:rsidP="00813163">
      <w:pPr>
        <w:pStyle w:val="a3"/>
        <w:ind w:leftChars="100" w:left="930" w:hangingChars="300" w:hanging="72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w:t>
      </w:r>
      <w:r w:rsidR="00813163">
        <w:rPr>
          <w:rFonts w:asciiTheme="minorEastAsia" w:eastAsiaTheme="minorEastAsia" w:hAnsiTheme="minorEastAsia" w:hint="eastAsia"/>
          <w:spacing w:val="0"/>
          <w:sz w:val="24"/>
          <w:szCs w:val="24"/>
        </w:rPr>
        <w:t>10</w:t>
      </w:r>
      <w:r>
        <w:rPr>
          <w:rFonts w:asciiTheme="minorEastAsia" w:eastAsiaTheme="minorEastAsia" w:hAnsiTheme="minorEastAsia" w:hint="eastAsia"/>
          <w:spacing w:val="0"/>
          <w:sz w:val="24"/>
          <w:szCs w:val="24"/>
        </w:rPr>
        <w:t>）</w:t>
      </w:r>
      <w:r w:rsidR="00587141">
        <w:rPr>
          <w:rFonts w:asciiTheme="minorEastAsia" w:eastAsiaTheme="minorEastAsia" w:hAnsiTheme="minorEastAsia" w:hint="eastAsia"/>
          <w:spacing w:val="0"/>
          <w:sz w:val="24"/>
          <w:szCs w:val="24"/>
        </w:rPr>
        <w:t>委員会の議事は、出席者の過半数をもって</w:t>
      </w:r>
      <w:r w:rsidR="0020161D">
        <w:rPr>
          <w:rFonts w:asciiTheme="minorEastAsia" w:eastAsiaTheme="minorEastAsia" w:hAnsiTheme="minorEastAsia" w:hint="eastAsia"/>
          <w:spacing w:val="0"/>
          <w:sz w:val="24"/>
          <w:szCs w:val="24"/>
        </w:rPr>
        <w:t>決し、可否同数の場合は</w:t>
      </w:r>
      <w:r w:rsidR="00011284">
        <w:rPr>
          <w:rFonts w:asciiTheme="minorEastAsia" w:eastAsiaTheme="minorEastAsia" w:hAnsiTheme="minorEastAsia" w:hint="eastAsia"/>
          <w:spacing w:val="0"/>
          <w:sz w:val="24"/>
          <w:szCs w:val="24"/>
        </w:rPr>
        <w:t>委員</w:t>
      </w:r>
      <w:r w:rsidRPr="00D86416">
        <w:rPr>
          <w:rFonts w:asciiTheme="minorEastAsia" w:eastAsiaTheme="minorEastAsia" w:hAnsiTheme="minorEastAsia" w:hint="eastAsia"/>
          <w:spacing w:val="0"/>
          <w:sz w:val="24"/>
          <w:szCs w:val="24"/>
        </w:rPr>
        <w:t>長の決するところによる。</w:t>
      </w:r>
    </w:p>
    <w:p w14:paraId="39777FAF" w14:textId="77777777" w:rsidR="00D86416" w:rsidRPr="00D86416" w:rsidRDefault="00D86416" w:rsidP="00B01B2D">
      <w:pPr>
        <w:pStyle w:val="a3"/>
        <w:spacing w:line="240" w:lineRule="auto"/>
        <w:rPr>
          <w:rFonts w:asciiTheme="majorEastAsia" w:eastAsiaTheme="majorEastAsia" w:hAnsiTheme="majorEastAsia" w:cs="ＭＳ ゴシック"/>
          <w:spacing w:val="0"/>
          <w:sz w:val="24"/>
          <w:szCs w:val="24"/>
        </w:rPr>
      </w:pPr>
    </w:p>
    <w:p w14:paraId="386A30B8" w14:textId="77777777" w:rsidR="009B5914" w:rsidRPr="00D86416" w:rsidRDefault="009B5914" w:rsidP="00B01B2D">
      <w:pPr>
        <w:pStyle w:val="a3"/>
        <w:spacing w:line="240" w:lineRule="auto"/>
        <w:rPr>
          <w:rFonts w:asciiTheme="majorEastAsia" w:eastAsiaTheme="majorEastAsia" w:hAnsiTheme="majorEastAsia"/>
          <w:spacing w:val="0"/>
          <w:sz w:val="24"/>
          <w:szCs w:val="24"/>
        </w:rPr>
      </w:pPr>
      <w:r w:rsidRPr="00D86416">
        <w:rPr>
          <w:rFonts w:asciiTheme="majorEastAsia" w:eastAsiaTheme="majorEastAsia" w:hAnsiTheme="majorEastAsia" w:cs="ＭＳ ゴシック" w:hint="eastAsia"/>
          <w:spacing w:val="0"/>
          <w:sz w:val="24"/>
          <w:szCs w:val="24"/>
        </w:rPr>
        <w:t>【</w:t>
      </w:r>
      <w:r w:rsidR="00246711">
        <w:rPr>
          <w:rFonts w:asciiTheme="majorEastAsia" w:eastAsiaTheme="majorEastAsia" w:hAnsiTheme="majorEastAsia" w:cs="ＭＳ ゴシック" w:hint="eastAsia"/>
          <w:spacing w:val="0"/>
          <w:sz w:val="24"/>
          <w:szCs w:val="24"/>
        </w:rPr>
        <w:t>被</w:t>
      </w:r>
      <w:r w:rsidRPr="00D86416">
        <w:rPr>
          <w:rFonts w:asciiTheme="majorEastAsia" w:eastAsiaTheme="majorEastAsia" w:hAnsiTheme="majorEastAsia" w:cs="ＭＳ ゴシック" w:hint="eastAsia"/>
          <w:spacing w:val="0"/>
          <w:sz w:val="24"/>
          <w:szCs w:val="24"/>
        </w:rPr>
        <w:t>表彰者の決定】</w:t>
      </w:r>
    </w:p>
    <w:p w14:paraId="5CDBE779" w14:textId="77777777" w:rsidR="009B5914" w:rsidRPr="00D86416" w:rsidRDefault="00587141" w:rsidP="0020161D">
      <w:pPr>
        <w:pStyle w:val="a3"/>
        <w:spacing w:line="240" w:lineRule="auto"/>
        <w:ind w:leftChars="100" w:left="210" w:firstLineChars="100" w:firstLine="24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委員会</w:t>
      </w:r>
      <w:r w:rsidR="00F44D8E">
        <w:rPr>
          <w:rFonts w:asciiTheme="minorEastAsia" w:eastAsiaTheme="minorEastAsia" w:hAnsiTheme="minorEastAsia" w:hint="eastAsia"/>
          <w:spacing w:val="0"/>
          <w:sz w:val="24"/>
          <w:szCs w:val="24"/>
        </w:rPr>
        <w:t>において</w:t>
      </w:r>
      <w:r w:rsidR="00246711">
        <w:rPr>
          <w:rFonts w:asciiTheme="minorEastAsia" w:eastAsiaTheme="minorEastAsia" w:hAnsiTheme="minorEastAsia" w:hint="eastAsia"/>
          <w:spacing w:val="0"/>
          <w:sz w:val="24"/>
          <w:szCs w:val="24"/>
        </w:rPr>
        <w:t>審査のうえ</w:t>
      </w:r>
      <w:r w:rsidR="009B5914" w:rsidRPr="00D86416">
        <w:rPr>
          <w:rFonts w:asciiTheme="minorEastAsia" w:eastAsiaTheme="minorEastAsia" w:hAnsiTheme="minorEastAsia" w:hint="eastAsia"/>
          <w:spacing w:val="0"/>
          <w:sz w:val="24"/>
          <w:szCs w:val="24"/>
        </w:rPr>
        <w:t>、</w:t>
      </w:r>
      <w:r w:rsidR="006805F0">
        <w:rPr>
          <w:rFonts w:asciiTheme="minorEastAsia" w:eastAsiaTheme="minorEastAsia" w:hAnsiTheme="minorEastAsia" w:hint="eastAsia"/>
          <w:spacing w:val="0"/>
          <w:sz w:val="24"/>
          <w:szCs w:val="24"/>
        </w:rPr>
        <w:t>親切・美化奈良県民運動推進協議</w:t>
      </w:r>
      <w:r w:rsidR="009B5914" w:rsidRPr="00D86416">
        <w:rPr>
          <w:rFonts w:asciiTheme="minorEastAsia" w:eastAsiaTheme="minorEastAsia" w:hAnsiTheme="minorEastAsia" w:hint="eastAsia"/>
          <w:spacing w:val="0"/>
          <w:sz w:val="24"/>
          <w:szCs w:val="24"/>
        </w:rPr>
        <w:t>会長が決定する。</w:t>
      </w:r>
    </w:p>
    <w:p w14:paraId="7B4BE49F" w14:textId="77777777" w:rsidR="009B5914" w:rsidRPr="0020161D" w:rsidRDefault="009B5914" w:rsidP="00B01B2D">
      <w:pPr>
        <w:pStyle w:val="a3"/>
        <w:spacing w:line="240" w:lineRule="auto"/>
        <w:rPr>
          <w:rFonts w:asciiTheme="minorEastAsia" w:eastAsiaTheme="minorEastAsia" w:hAnsiTheme="minorEastAsia"/>
          <w:spacing w:val="0"/>
          <w:sz w:val="24"/>
          <w:szCs w:val="24"/>
        </w:rPr>
      </w:pPr>
    </w:p>
    <w:p w14:paraId="298E9589" w14:textId="77777777" w:rsidR="009B5914" w:rsidRPr="00D86416" w:rsidRDefault="00301F12" w:rsidP="00B01B2D">
      <w:pPr>
        <w:pStyle w:val="a3"/>
        <w:spacing w:line="240" w:lineRule="auto"/>
        <w:rPr>
          <w:rFonts w:asciiTheme="majorEastAsia" w:eastAsiaTheme="majorEastAsia" w:hAnsiTheme="majorEastAsia"/>
          <w:spacing w:val="0"/>
          <w:sz w:val="24"/>
          <w:szCs w:val="24"/>
        </w:rPr>
      </w:pPr>
      <w:r w:rsidRPr="00D86416">
        <w:rPr>
          <w:rFonts w:asciiTheme="majorEastAsia" w:eastAsiaTheme="majorEastAsia" w:hAnsiTheme="majorEastAsia" w:cs="ＭＳ ゴシック" w:hint="eastAsia"/>
          <w:spacing w:val="0"/>
          <w:sz w:val="24"/>
          <w:szCs w:val="24"/>
        </w:rPr>
        <w:t>【</w:t>
      </w:r>
      <w:r w:rsidRPr="00B04CAD">
        <w:rPr>
          <w:rFonts w:asciiTheme="majorEastAsia" w:eastAsiaTheme="majorEastAsia" w:hAnsiTheme="majorEastAsia" w:cs="ＭＳ ゴシック" w:hint="eastAsia"/>
          <w:spacing w:val="420"/>
          <w:sz w:val="24"/>
          <w:szCs w:val="24"/>
          <w:fitText w:val="1320" w:id="161216259"/>
        </w:rPr>
        <w:t>表</w:t>
      </w:r>
      <w:r w:rsidR="009B5914" w:rsidRPr="00B04CAD">
        <w:rPr>
          <w:rFonts w:asciiTheme="majorEastAsia" w:eastAsiaTheme="majorEastAsia" w:hAnsiTheme="majorEastAsia" w:cs="ＭＳ ゴシック" w:hint="eastAsia"/>
          <w:spacing w:val="0"/>
          <w:sz w:val="24"/>
          <w:szCs w:val="24"/>
          <w:fitText w:val="1320" w:id="161216259"/>
        </w:rPr>
        <w:t>彰</w:t>
      </w:r>
      <w:r w:rsidR="009B5914" w:rsidRPr="00D86416">
        <w:rPr>
          <w:rFonts w:asciiTheme="majorEastAsia" w:eastAsiaTheme="majorEastAsia" w:hAnsiTheme="majorEastAsia" w:cs="ＭＳ ゴシック" w:hint="eastAsia"/>
          <w:spacing w:val="0"/>
          <w:sz w:val="24"/>
          <w:szCs w:val="24"/>
        </w:rPr>
        <w:t>】</w:t>
      </w:r>
    </w:p>
    <w:p w14:paraId="5E0B604A" w14:textId="77777777" w:rsidR="009B5914" w:rsidRPr="00D86416" w:rsidRDefault="009B5914" w:rsidP="001B3D6B">
      <w:pPr>
        <w:pStyle w:val="a3"/>
        <w:spacing w:line="240" w:lineRule="auto"/>
        <w:ind w:firstLineChars="200" w:firstLine="48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親切運動実践者表彰式において表彰する。</w:t>
      </w:r>
    </w:p>
    <w:p w14:paraId="7579E792" w14:textId="77777777" w:rsidR="009B5914" w:rsidRPr="00EC45EF" w:rsidRDefault="009B5914" w:rsidP="00B01B2D">
      <w:pPr>
        <w:pStyle w:val="a3"/>
        <w:spacing w:line="240" w:lineRule="auto"/>
        <w:jc w:val="center"/>
        <w:rPr>
          <w:rFonts w:asciiTheme="majorEastAsia" w:eastAsiaTheme="majorEastAsia" w:hAnsiTheme="majorEastAsia"/>
          <w:spacing w:val="0"/>
          <w:sz w:val="24"/>
          <w:szCs w:val="24"/>
        </w:rPr>
      </w:pPr>
      <w:r w:rsidRPr="00D86416">
        <w:rPr>
          <w:rFonts w:asciiTheme="minorEastAsia" w:eastAsiaTheme="minorEastAsia" w:hAnsiTheme="minorEastAsia"/>
          <w:spacing w:val="0"/>
          <w:sz w:val="24"/>
          <w:szCs w:val="24"/>
        </w:rPr>
        <w:br w:type="page"/>
      </w:r>
      <w:r w:rsidRPr="00EC45EF">
        <w:rPr>
          <w:rFonts w:asciiTheme="majorEastAsia" w:eastAsiaTheme="majorEastAsia" w:hAnsiTheme="majorEastAsia" w:cs="ＭＳ ゴシック" w:hint="eastAsia"/>
          <w:spacing w:val="0"/>
          <w:sz w:val="24"/>
          <w:szCs w:val="24"/>
        </w:rPr>
        <w:lastRenderedPageBreak/>
        <w:t>推薦の基準</w:t>
      </w:r>
    </w:p>
    <w:p w14:paraId="60B5D36F"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3A7D2BDB" w14:textId="77777777" w:rsidR="009B5914" w:rsidRPr="00D86416" w:rsidRDefault="00806F22" w:rsidP="00B01B2D">
      <w:pPr>
        <w:pStyle w:val="a3"/>
        <w:spacing w:line="240" w:lineRule="auto"/>
        <w:ind w:left="240" w:hangingChars="100" w:hanging="24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１．</w:t>
      </w:r>
      <w:r w:rsidR="009B5914" w:rsidRPr="00D86416">
        <w:rPr>
          <w:rFonts w:asciiTheme="minorEastAsia" w:eastAsiaTheme="minorEastAsia" w:hAnsiTheme="minorEastAsia" w:hint="eastAsia"/>
          <w:spacing w:val="0"/>
          <w:sz w:val="24"/>
          <w:szCs w:val="24"/>
        </w:rPr>
        <w:t>ひ</w:t>
      </w:r>
      <w:r w:rsidR="008D0F92" w:rsidRPr="00D86416">
        <w:rPr>
          <w:rFonts w:asciiTheme="minorEastAsia" w:eastAsiaTheme="minorEastAsia" w:hAnsiTheme="minorEastAsia" w:hint="eastAsia"/>
          <w:spacing w:val="0"/>
          <w:sz w:val="24"/>
          <w:szCs w:val="24"/>
        </w:rPr>
        <w:t>ろく豊かなこころを育てることにより、心豊かで住みよ</w:t>
      </w:r>
      <w:r w:rsidR="00B01B2D" w:rsidRPr="00D86416">
        <w:rPr>
          <w:rFonts w:asciiTheme="minorEastAsia" w:eastAsiaTheme="minorEastAsia" w:hAnsiTheme="minorEastAsia" w:hint="eastAsia"/>
          <w:spacing w:val="0"/>
          <w:sz w:val="24"/>
          <w:szCs w:val="24"/>
        </w:rPr>
        <w:t>い郷土</w:t>
      </w:r>
      <w:r w:rsidR="009B5914" w:rsidRPr="00D86416">
        <w:rPr>
          <w:rFonts w:asciiTheme="minorEastAsia" w:eastAsiaTheme="minorEastAsia" w:hAnsiTheme="minorEastAsia" w:hint="eastAsia"/>
          <w:spacing w:val="0"/>
          <w:sz w:val="24"/>
          <w:szCs w:val="24"/>
        </w:rPr>
        <w:t>づくりをめざす「親切県民運動」の実践者であること。</w:t>
      </w:r>
    </w:p>
    <w:p w14:paraId="6F0844ED"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2B49262B" w14:textId="35A79E73" w:rsidR="009B5914" w:rsidRPr="00D86416" w:rsidRDefault="009B5914" w:rsidP="00B01B2D">
      <w:pPr>
        <w:pStyle w:val="a3"/>
        <w:spacing w:line="240" w:lineRule="auto"/>
        <w:ind w:left="240" w:hangingChars="100" w:hanging="24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２．</w:t>
      </w:r>
      <w:r w:rsidR="006D2402" w:rsidRPr="00D86416">
        <w:rPr>
          <w:rFonts w:asciiTheme="minorEastAsia" w:eastAsiaTheme="minorEastAsia" w:hAnsiTheme="minorEastAsia" w:hint="eastAsia"/>
          <w:spacing w:val="0"/>
          <w:sz w:val="24"/>
          <w:szCs w:val="24"/>
        </w:rPr>
        <w:t>対象となる活動は、自発的、日常的に行われているものであり、</w:t>
      </w:r>
      <w:r w:rsidR="006D2402">
        <w:rPr>
          <w:rFonts w:asciiTheme="minorEastAsia" w:eastAsiaTheme="minorEastAsia" w:hAnsiTheme="minorEastAsia" w:hint="eastAsia"/>
          <w:spacing w:val="0"/>
          <w:sz w:val="24"/>
          <w:szCs w:val="24"/>
        </w:rPr>
        <w:t>各年度における</w:t>
      </w:r>
      <w:r w:rsidR="006D2402">
        <w:rPr>
          <w:rFonts w:asciiTheme="minorEastAsia" w:eastAsiaTheme="minorEastAsia" w:hAnsiTheme="minorEastAsia" w:hint="eastAsia"/>
          <w:spacing w:val="0"/>
          <w:sz w:val="24"/>
          <w:szCs w:val="24"/>
          <w:u w:val="wave"/>
        </w:rPr>
        <w:t>表彰</w:t>
      </w:r>
      <w:r w:rsidR="006D2402" w:rsidRPr="005C7C3E">
        <w:rPr>
          <w:rFonts w:asciiTheme="minorEastAsia" w:eastAsiaTheme="minorEastAsia" w:hAnsiTheme="minorEastAsia" w:hint="eastAsia"/>
          <w:spacing w:val="0"/>
          <w:sz w:val="24"/>
          <w:szCs w:val="24"/>
          <w:u w:val="wave"/>
        </w:rPr>
        <w:t>候補者</w:t>
      </w:r>
      <w:r w:rsidR="006D2402">
        <w:rPr>
          <w:rFonts w:asciiTheme="minorEastAsia" w:eastAsiaTheme="minorEastAsia" w:hAnsiTheme="minorEastAsia" w:hint="eastAsia"/>
          <w:spacing w:val="0"/>
          <w:sz w:val="24"/>
          <w:szCs w:val="24"/>
          <w:u w:val="wave"/>
        </w:rPr>
        <w:t>の</w:t>
      </w:r>
      <w:r w:rsidR="006D2402" w:rsidRPr="005C7C3E">
        <w:rPr>
          <w:rFonts w:asciiTheme="minorEastAsia" w:eastAsiaTheme="minorEastAsia" w:hAnsiTheme="minorEastAsia" w:hint="eastAsia"/>
          <w:spacing w:val="0"/>
          <w:sz w:val="24"/>
          <w:szCs w:val="24"/>
          <w:u w:val="wave"/>
        </w:rPr>
        <w:t>推薦依頼</w:t>
      </w:r>
      <w:r w:rsidR="006D2402">
        <w:rPr>
          <w:rFonts w:asciiTheme="minorEastAsia" w:eastAsiaTheme="minorEastAsia" w:hAnsiTheme="minorEastAsia" w:hint="eastAsia"/>
          <w:spacing w:val="0"/>
          <w:sz w:val="24"/>
          <w:szCs w:val="24"/>
          <w:u w:val="wave"/>
        </w:rPr>
        <w:t>日の前月末時点</w:t>
      </w:r>
      <w:r w:rsidR="006D2402" w:rsidRPr="005C7C3E">
        <w:rPr>
          <w:rFonts w:asciiTheme="minorEastAsia" w:eastAsiaTheme="minorEastAsia" w:hAnsiTheme="minorEastAsia" w:hint="eastAsia"/>
          <w:spacing w:val="0"/>
          <w:sz w:val="24"/>
          <w:szCs w:val="24"/>
          <w:u w:val="wave"/>
        </w:rPr>
        <w:t>で</w:t>
      </w:r>
      <w:r w:rsidR="006D2402" w:rsidRPr="00D86416">
        <w:rPr>
          <w:rFonts w:asciiTheme="minorEastAsia" w:eastAsiaTheme="minorEastAsia" w:hAnsiTheme="minorEastAsia" w:hint="eastAsia"/>
          <w:spacing w:val="0"/>
          <w:sz w:val="24"/>
          <w:szCs w:val="24"/>
          <w:u w:val="wave"/>
        </w:rPr>
        <w:t>３年以上継続的</w:t>
      </w:r>
      <w:r w:rsidR="006D2402" w:rsidRPr="00D86416">
        <w:rPr>
          <w:rFonts w:asciiTheme="minorEastAsia" w:eastAsiaTheme="minorEastAsia" w:hAnsiTheme="minorEastAsia" w:hint="eastAsia"/>
          <w:spacing w:val="0"/>
          <w:sz w:val="24"/>
          <w:szCs w:val="24"/>
        </w:rPr>
        <w:t>に行われているものとする。</w:t>
      </w:r>
    </w:p>
    <w:p w14:paraId="304A1304" w14:textId="77777777" w:rsidR="009B5914" w:rsidRPr="00A60D26" w:rsidRDefault="009B5914" w:rsidP="00B01B2D">
      <w:pPr>
        <w:pStyle w:val="a3"/>
        <w:spacing w:line="240" w:lineRule="auto"/>
        <w:rPr>
          <w:rFonts w:asciiTheme="minorEastAsia" w:eastAsiaTheme="minorEastAsia" w:hAnsiTheme="minorEastAsia"/>
          <w:spacing w:val="0"/>
          <w:sz w:val="24"/>
          <w:szCs w:val="24"/>
        </w:rPr>
      </w:pPr>
    </w:p>
    <w:p w14:paraId="24C860AA"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３．具体的な活動事例は次のとおりとする。</w:t>
      </w:r>
    </w:p>
    <w:p w14:paraId="363115ED"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tbl>
      <w:tblPr>
        <w:tblW w:w="0" w:type="auto"/>
        <w:tblInd w:w="329" w:type="dxa"/>
        <w:tblLayout w:type="fixed"/>
        <w:tblCellMar>
          <w:left w:w="14" w:type="dxa"/>
          <w:right w:w="14" w:type="dxa"/>
        </w:tblCellMar>
        <w:tblLook w:val="0000" w:firstRow="0" w:lastRow="0" w:firstColumn="0" w:lastColumn="0" w:noHBand="0" w:noVBand="0"/>
      </w:tblPr>
      <w:tblGrid>
        <w:gridCol w:w="2100"/>
        <w:gridCol w:w="7035"/>
      </w:tblGrid>
      <w:tr w:rsidR="009B5914" w:rsidRPr="00D86416" w14:paraId="179B96C7" w14:textId="77777777" w:rsidTr="00301F12">
        <w:trPr>
          <w:trHeight w:hRule="exact" w:val="1236"/>
        </w:trPr>
        <w:tc>
          <w:tcPr>
            <w:tcW w:w="2100" w:type="dxa"/>
            <w:tcBorders>
              <w:top w:val="single" w:sz="4" w:space="0" w:color="000000"/>
              <w:left w:val="single" w:sz="4" w:space="0" w:color="000000"/>
              <w:bottom w:val="single" w:sz="4" w:space="0" w:color="000000"/>
              <w:right w:val="single" w:sz="4" w:space="0" w:color="000000"/>
            </w:tcBorders>
            <w:vAlign w:val="center"/>
          </w:tcPr>
          <w:p w14:paraId="1422F978" w14:textId="77777777" w:rsidR="009B5914" w:rsidRPr="00D86416" w:rsidRDefault="009B5914" w:rsidP="00B01B2D">
            <w:pPr>
              <w:pStyle w:val="a3"/>
              <w:spacing w:line="240" w:lineRule="auto"/>
              <w:jc w:val="center"/>
              <w:rPr>
                <w:rFonts w:asciiTheme="minorEastAsia" w:eastAsiaTheme="minorEastAsia" w:hAnsiTheme="minorEastAsia"/>
                <w:spacing w:val="0"/>
                <w:sz w:val="24"/>
                <w:szCs w:val="24"/>
              </w:rPr>
            </w:pPr>
            <w:r w:rsidRPr="003C3F5F">
              <w:rPr>
                <w:rFonts w:asciiTheme="minorEastAsia" w:eastAsiaTheme="minorEastAsia" w:hAnsiTheme="minorEastAsia" w:hint="eastAsia"/>
                <w:spacing w:val="90"/>
                <w:sz w:val="24"/>
                <w:szCs w:val="24"/>
                <w:fitText w:val="1580" w:id="-358460414"/>
              </w:rPr>
              <w:t>親切運</w:t>
            </w:r>
            <w:r w:rsidRPr="003C3F5F">
              <w:rPr>
                <w:rFonts w:asciiTheme="minorEastAsia" w:eastAsiaTheme="minorEastAsia" w:hAnsiTheme="minorEastAsia" w:hint="eastAsia"/>
                <w:spacing w:val="37"/>
                <w:sz w:val="24"/>
                <w:szCs w:val="24"/>
                <w:fitText w:val="1580" w:id="-358460414"/>
              </w:rPr>
              <w:t>動</w:t>
            </w:r>
          </w:p>
        </w:tc>
        <w:tc>
          <w:tcPr>
            <w:tcW w:w="7035" w:type="dxa"/>
            <w:tcBorders>
              <w:top w:val="single" w:sz="4" w:space="0" w:color="000000"/>
              <w:left w:val="nil"/>
              <w:bottom w:val="single" w:sz="4" w:space="0" w:color="000000"/>
              <w:right w:val="single" w:sz="4" w:space="0" w:color="000000"/>
            </w:tcBorders>
            <w:vAlign w:val="center"/>
          </w:tcPr>
          <w:p w14:paraId="1CC9384D" w14:textId="77777777" w:rsidR="009B5914" w:rsidRPr="00D86416" w:rsidRDefault="009B5914" w:rsidP="00301F12">
            <w:pPr>
              <w:pStyle w:val="a3"/>
              <w:spacing w:line="240" w:lineRule="auto"/>
              <w:ind w:firstLineChars="100" w:firstLine="24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ひろく豊かなこころを育てる活動</w:t>
            </w:r>
          </w:p>
          <w:p w14:paraId="6E81B54A"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 xml:space="preserve"> 　・あいさつ運動</w:t>
            </w:r>
          </w:p>
          <w:p w14:paraId="0114D77D"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 xml:space="preserve">   ・交通ルール、乗車マナーなどの啓発活動　など</w:t>
            </w:r>
          </w:p>
        </w:tc>
      </w:tr>
      <w:tr w:rsidR="009B5914" w:rsidRPr="00D86416" w14:paraId="53086418" w14:textId="77777777" w:rsidTr="00301F12">
        <w:trPr>
          <w:trHeight w:hRule="exact" w:val="750"/>
        </w:trPr>
        <w:tc>
          <w:tcPr>
            <w:tcW w:w="2100" w:type="dxa"/>
            <w:tcBorders>
              <w:top w:val="nil"/>
              <w:left w:val="single" w:sz="4" w:space="0" w:color="000000"/>
              <w:bottom w:val="single" w:sz="4" w:space="0" w:color="000000"/>
              <w:right w:val="single" w:sz="4" w:space="0" w:color="000000"/>
            </w:tcBorders>
            <w:vAlign w:val="center"/>
          </w:tcPr>
          <w:p w14:paraId="46F404E5" w14:textId="77777777" w:rsidR="009B5914" w:rsidRPr="00D86416" w:rsidRDefault="009B5914" w:rsidP="00B01B2D">
            <w:pPr>
              <w:pStyle w:val="a3"/>
              <w:spacing w:line="240" w:lineRule="auto"/>
              <w:jc w:val="center"/>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上記以外の活動</w:t>
            </w:r>
          </w:p>
        </w:tc>
        <w:tc>
          <w:tcPr>
            <w:tcW w:w="7035" w:type="dxa"/>
            <w:tcBorders>
              <w:top w:val="nil"/>
              <w:left w:val="nil"/>
              <w:bottom w:val="single" w:sz="4" w:space="0" w:color="000000"/>
              <w:right w:val="single" w:sz="4" w:space="0" w:color="000000"/>
            </w:tcBorders>
            <w:vAlign w:val="center"/>
          </w:tcPr>
          <w:p w14:paraId="1A6C97CD" w14:textId="77777777" w:rsidR="007E61F0" w:rsidRPr="00D86416" w:rsidRDefault="009B5914" w:rsidP="008D7416">
            <w:pPr>
              <w:pStyle w:val="a3"/>
              <w:spacing w:line="240" w:lineRule="auto"/>
              <w:ind w:firstLineChars="100" w:firstLine="24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親切県民運動の運動項目に該当する活動</w:t>
            </w:r>
          </w:p>
        </w:tc>
      </w:tr>
    </w:tbl>
    <w:p w14:paraId="03F4D7A5"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63019022" w14:textId="77777777" w:rsidR="00301F12" w:rsidRPr="00D86416" w:rsidRDefault="00301F12" w:rsidP="00B01B2D">
      <w:pPr>
        <w:pStyle w:val="a3"/>
        <w:spacing w:line="240" w:lineRule="auto"/>
        <w:rPr>
          <w:rFonts w:asciiTheme="minorEastAsia" w:eastAsiaTheme="minorEastAsia" w:hAnsiTheme="minorEastAsia"/>
          <w:spacing w:val="0"/>
          <w:sz w:val="24"/>
          <w:szCs w:val="24"/>
        </w:rPr>
      </w:pPr>
    </w:p>
    <w:p w14:paraId="4E035539" w14:textId="77777777" w:rsidR="00301F12" w:rsidRPr="00D86416" w:rsidRDefault="00301F12" w:rsidP="00B01B2D">
      <w:pPr>
        <w:pStyle w:val="a3"/>
        <w:spacing w:line="240" w:lineRule="auto"/>
        <w:rPr>
          <w:rFonts w:asciiTheme="minorEastAsia" w:eastAsiaTheme="minorEastAsia" w:hAnsiTheme="minorEastAsia"/>
          <w:spacing w:val="0"/>
          <w:sz w:val="24"/>
          <w:szCs w:val="24"/>
        </w:rPr>
      </w:pPr>
    </w:p>
    <w:p w14:paraId="70E9429F" w14:textId="77777777" w:rsidR="009B5914" w:rsidRPr="00D86416" w:rsidRDefault="009B5914" w:rsidP="00B01B2D">
      <w:pPr>
        <w:pStyle w:val="a3"/>
        <w:spacing w:line="240" w:lineRule="auto"/>
        <w:rPr>
          <w:rFonts w:asciiTheme="majorEastAsia" w:eastAsiaTheme="majorEastAsia" w:hAnsiTheme="majorEastAsia"/>
          <w:spacing w:val="0"/>
          <w:sz w:val="24"/>
          <w:szCs w:val="24"/>
        </w:rPr>
      </w:pPr>
      <w:r w:rsidRPr="00D86416">
        <w:rPr>
          <w:rFonts w:asciiTheme="majorEastAsia" w:eastAsiaTheme="majorEastAsia" w:hAnsiTheme="majorEastAsia" w:hint="eastAsia"/>
          <w:spacing w:val="0"/>
          <w:sz w:val="24"/>
          <w:szCs w:val="24"/>
          <w:bdr w:val="single" w:sz="4" w:space="0" w:color="auto"/>
        </w:rPr>
        <w:t>参考</w:t>
      </w:r>
    </w:p>
    <w:p w14:paraId="3FADC293" w14:textId="77777777" w:rsidR="009B5914" w:rsidRPr="00D86416" w:rsidRDefault="009B5914" w:rsidP="00B01B2D">
      <w:pPr>
        <w:pStyle w:val="a3"/>
        <w:spacing w:line="240" w:lineRule="auto"/>
        <w:jc w:val="center"/>
        <w:rPr>
          <w:rFonts w:asciiTheme="majorEastAsia" w:eastAsiaTheme="majorEastAsia" w:hAnsiTheme="majorEastAsia"/>
          <w:spacing w:val="0"/>
          <w:sz w:val="24"/>
          <w:szCs w:val="24"/>
        </w:rPr>
      </w:pPr>
      <w:r w:rsidRPr="00D86416">
        <w:rPr>
          <w:rFonts w:asciiTheme="majorEastAsia" w:eastAsiaTheme="majorEastAsia" w:hAnsiTheme="majorEastAsia" w:hint="eastAsia"/>
          <w:bCs/>
          <w:spacing w:val="0"/>
          <w:sz w:val="24"/>
          <w:szCs w:val="24"/>
        </w:rPr>
        <w:t>過去の受賞例</w:t>
      </w:r>
    </w:p>
    <w:p w14:paraId="080E6223" w14:textId="77777777" w:rsidR="009B5914" w:rsidRPr="00D86416" w:rsidRDefault="009B5914" w:rsidP="00B01B2D">
      <w:pPr>
        <w:pStyle w:val="a3"/>
        <w:spacing w:line="240" w:lineRule="auto"/>
        <w:rPr>
          <w:rFonts w:asciiTheme="minorEastAsia" w:eastAsiaTheme="minorEastAsia" w:hAnsiTheme="minorEastAsia"/>
          <w:spacing w:val="0"/>
          <w:sz w:val="24"/>
          <w:szCs w:val="24"/>
        </w:rPr>
      </w:pPr>
    </w:p>
    <w:p w14:paraId="2AD79F4D" w14:textId="77777777" w:rsidR="00A770C7" w:rsidRPr="00D86416" w:rsidRDefault="00A770C7" w:rsidP="00A770C7">
      <w:pPr>
        <w:pStyle w:val="a3"/>
        <w:spacing w:beforeLines="50" w:before="188" w:line="240" w:lineRule="auto"/>
        <w:ind w:left="360" w:hangingChars="150" w:hanging="36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 xml:space="preserve">① </w:t>
      </w:r>
      <w:r w:rsidR="00741114" w:rsidRPr="00D86416">
        <w:rPr>
          <w:rFonts w:asciiTheme="minorEastAsia" w:eastAsiaTheme="minorEastAsia" w:hAnsiTheme="minorEastAsia" w:hint="eastAsia"/>
          <w:spacing w:val="0"/>
          <w:sz w:val="24"/>
          <w:szCs w:val="24"/>
        </w:rPr>
        <w:t>年１～２回、特別養護老人ホームに慰問し、夕食を提供している。（活動歴１９</w:t>
      </w:r>
      <w:r w:rsidRPr="00D86416">
        <w:rPr>
          <w:rFonts w:asciiTheme="minorEastAsia" w:eastAsiaTheme="minorEastAsia" w:hAnsiTheme="minorEastAsia" w:hint="eastAsia"/>
          <w:spacing w:val="0"/>
          <w:sz w:val="24"/>
          <w:szCs w:val="24"/>
        </w:rPr>
        <w:t>年）</w:t>
      </w:r>
    </w:p>
    <w:p w14:paraId="2D07047F" w14:textId="77777777" w:rsidR="009B5914" w:rsidRPr="00D86416" w:rsidRDefault="00CC0831" w:rsidP="00D7561B">
      <w:pPr>
        <w:pStyle w:val="a3"/>
        <w:spacing w:beforeLines="50" w:before="188" w:line="240" w:lineRule="auto"/>
        <w:ind w:left="360" w:hangingChars="150" w:hanging="36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②</w:t>
      </w:r>
      <w:r w:rsidR="00720E75" w:rsidRPr="00D86416">
        <w:rPr>
          <w:rFonts w:asciiTheme="minorEastAsia" w:eastAsiaTheme="minorEastAsia" w:hAnsiTheme="minorEastAsia" w:hint="eastAsia"/>
          <w:spacing w:val="0"/>
          <w:sz w:val="24"/>
          <w:szCs w:val="24"/>
        </w:rPr>
        <w:t xml:space="preserve"> </w:t>
      </w:r>
      <w:r w:rsidR="00D7561B" w:rsidRPr="00D86416">
        <w:rPr>
          <w:rFonts w:asciiTheme="minorEastAsia" w:eastAsiaTheme="minorEastAsia" w:hAnsiTheme="minorEastAsia" w:hint="eastAsia"/>
          <w:spacing w:val="0"/>
          <w:sz w:val="24"/>
          <w:szCs w:val="24"/>
        </w:rPr>
        <w:t>年１回、靴下工場から出るハギレで座布団を作り近鉄吉野神宮駅のベンチに設置している。</w:t>
      </w:r>
      <w:r w:rsidR="00720E75" w:rsidRPr="00D86416">
        <w:rPr>
          <w:rFonts w:asciiTheme="minorEastAsia" w:eastAsiaTheme="minorEastAsia" w:hAnsiTheme="minorEastAsia" w:hint="eastAsia"/>
          <w:spacing w:val="0"/>
          <w:sz w:val="24"/>
          <w:szCs w:val="24"/>
        </w:rPr>
        <w:t>（活</w:t>
      </w:r>
      <w:r w:rsidR="00D7561B" w:rsidRPr="00D86416">
        <w:rPr>
          <w:rFonts w:asciiTheme="minorEastAsia" w:eastAsiaTheme="minorEastAsia" w:hAnsiTheme="minorEastAsia" w:hint="eastAsia"/>
          <w:spacing w:val="0"/>
          <w:sz w:val="24"/>
          <w:szCs w:val="24"/>
        </w:rPr>
        <w:t>動歴２１</w:t>
      </w:r>
      <w:r w:rsidR="009B5914" w:rsidRPr="00D86416">
        <w:rPr>
          <w:rFonts w:asciiTheme="minorEastAsia" w:eastAsiaTheme="minorEastAsia" w:hAnsiTheme="minorEastAsia" w:hint="eastAsia"/>
          <w:spacing w:val="0"/>
          <w:sz w:val="24"/>
          <w:szCs w:val="24"/>
        </w:rPr>
        <w:t>年）</w:t>
      </w:r>
    </w:p>
    <w:p w14:paraId="01444678" w14:textId="77777777" w:rsidR="0008671B" w:rsidRPr="00D86416" w:rsidRDefault="00A0187C" w:rsidP="00D86416">
      <w:pPr>
        <w:pStyle w:val="a3"/>
        <w:spacing w:beforeLines="50" w:before="188" w:line="240" w:lineRule="auto"/>
        <w:ind w:left="360" w:hangingChars="150" w:hanging="36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③ 毎朝、バス通園の園児を幼稚園門前まで安全に登園できるよう誘導し、徒歩通園の親子にも挨拶や声かけを実施。</w:t>
      </w:r>
      <w:r w:rsidR="00A60D26">
        <w:rPr>
          <w:rFonts w:asciiTheme="minorEastAsia" w:eastAsiaTheme="minorEastAsia" w:hAnsiTheme="minorEastAsia" w:hint="eastAsia"/>
          <w:spacing w:val="0"/>
          <w:sz w:val="24"/>
          <w:szCs w:val="24"/>
        </w:rPr>
        <w:t>（活動歴３年）</w:t>
      </w:r>
    </w:p>
    <w:p w14:paraId="248C00CC" w14:textId="3D8D3A3A" w:rsidR="00720E75" w:rsidRDefault="003062ED" w:rsidP="00651937">
      <w:pPr>
        <w:pStyle w:val="a3"/>
        <w:spacing w:beforeLines="50" w:before="188" w:line="240" w:lineRule="auto"/>
        <w:ind w:left="240" w:hangingChars="100" w:hanging="240"/>
        <w:rPr>
          <w:rFonts w:asciiTheme="minorEastAsia" w:eastAsiaTheme="minorEastAsia" w:hAnsiTheme="minorEastAsia"/>
          <w:spacing w:val="0"/>
          <w:sz w:val="24"/>
          <w:szCs w:val="24"/>
        </w:rPr>
      </w:pPr>
      <w:r w:rsidRPr="00D86416">
        <w:rPr>
          <w:rFonts w:asciiTheme="minorEastAsia" w:eastAsiaTheme="minorEastAsia" w:hAnsiTheme="minorEastAsia" w:hint="eastAsia"/>
          <w:spacing w:val="0"/>
          <w:sz w:val="24"/>
          <w:szCs w:val="24"/>
        </w:rPr>
        <w:t>④</w:t>
      </w:r>
      <w:r w:rsidR="009A020A" w:rsidRPr="00D86416">
        <w:rPr>
          <w:rFonts w:asciiTheme="minorEastAsia" w:eastAsiaTheme="minorEastAsia" w:hAnsiTheme="minorEastAsia" w:hint="eastAsia"/>
          <w:spacing w:val="0"/>
          <w:sz w:val="24"/>
          <w:szCs w:val="24"/>
        </w:rPr>
        <w:t xml:space="preserve"> 観光で訪れる方々、また市内の方々へ観光案内をする</w:t>
      </w:r>
      <w:r w:rsidR="00944E8E" w:rsidRPr="00D86416">
        <w:rPr>
          <w:rFonts w:asciiTheme="minorEastAsia" w:eastAsiaTheme="minorEastAsia" w:hAnsiTheme="minorEastAsia" w:hint="eastAsia"/>
          <w:spacing w:val="0"/>
          <w:sz w:val="24"/>
          <w:szCs w:val="24"/>
        </w:rPr>
        <w:t>ボランティア</w:t>
      </w:r>
      <w:r w:rsidR="009A020A" w:rsidRPr="00D86416">
        <w:rPr>
          <w:rFonts w:asciiTheme="minorEastAsia" w:eastAsiaTheme="minorEastAsia" w:hAnsiTheme="minorEastAsia" w:hint="eastAsia"/>
          <w:spacing w:val="0"/>
          <w:sz w:val="24"/>
          <w:szCs w:val="24"/>
        </w:rPr>
        <w:t>活動を行っている。</w:t>
      </w:r>
      <w:r w:rsidR="00651937">
        <w:rPr>
          <w:rFonts w:asciiTheme="minorEastAsia" w:eastAsiaTheme="minorEastAsia" w:hAnsiTheme="minorEastAsia" w:hint="eastAsia"/>
          <w:spacing w:val="0"/>
          <w:sz w:val="24"/>
          <w:szCs w:val="24"/>
        </w:rPr>
        <w:t>（活動歴３年）</w:t>
      </w:r>
    </w:p>
    <w:p w14:paraId="56CB7F36" w14:textId="29C49AF9" w:rsidR="00651937" w:rsidRPr="00865895" w:rsidRDefault="00651937" w:rsidP="00651937">
      <w:pPr>
        <w:pStyle w:val="a3"/>
        <w:spacing w:beforeLines="50" w:before="188" w:line="240" w:lineRule="auto"/>
        <w:ind w:left="240" w:hangingChars="100" w:hanging="240"/>
        <w:rPr>
          <w:rFonts w:asciiTheme="minorEastAsia" w:eastAsiaTheme="minorEastAsia" w:hAnsiTheme="minorEastAsia"/>
          <w:spacing w:val="0"/>
          <w:sz w:val="24"/>
          <w:szCs w:val="24"/>
        </w:rPr>
      </w:pPr>
      <w:r w:rsidRPr="00865895">
        <w:rPr>
          <w:rFonts w:asciiTheme="minorEastAsia" w:eastAsiaTheme="minorEastAsia" w:hAnsiTheme="minorEastAsia" w:hint="eastAsia"/>
          <w:spacing w:val="0"/>
          <w:sz w:val="24"/>
          <w:szCs w:val="24"/>
        </w:rPr>
        <w:t>⑤ 学生時代の音楽活動経験を活かし、地元施設での出張演奏や指導を行っている。　　　（活動歴１３年）</w:t>
      </w:r>
    </w:p>
    <w:sectPr w:rsidR="00651937" w:rsidRPr="00865895" w:rsidSect="00D86416">
      <w:headerReference w:type="default" r:id="rId6"/>
      <w:pgSz w:w="11906" w:h="16838" w:code="9"/>
      <w:pgMar w:top="1361" w:right="1134" w:bottom="1134" w:left="1134" w:header="720" w:footer="720" w:gutter="0"/>
      <w:cols w:space="720"/>
      <w:noEndnote/>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00C7" w14:textId="77777777" w:rsidR="005F70F9" w:rsidRDefault="005F70F9" w:rsidP="005C0296">
      <w:r>
        <w:separator/>
      </w:r>
    </w:p>
  </w:endnote>
  <w:endnote w:type="continuationSeparator" w:id="0">
    <w:p w14:paraId="49F01959" w14:textId="77777777" w:rsidR="005F70F9" w:rsidRDefault="005F70F9" w:rsidP="005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6B03" w14:textId="77777777" w:rsidR="005F70F9" w:rsidRDefault="005F70F9" w:rsidP="005C0296">
      <w:r>
        <w:separator/>
      </w:r>
    </w:p>
  </w:footnote>
  <w:footnote w:type="continuationSeparator" w:id="0">
    <w:p w14:paraId="37378A09" w14:textId="77777777" w:rsidR="005F70F9" w:rsidRDefault="005F70F9" w:rsidP="005C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DC22" w14:textId="74C68BD3" w:rsidR="006E2FC3" w:rsidRDefault="006E2FC3" w:rsidP="006E2FC3">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77"/>
  <w:displayHorizontalDrawingGridEvery w:val="0"/>
  <w:doNotShadeFormData/>
  <w:characterSpacingControl w:val="compressPunctuation"/>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14"/>
    <w:rsid w:val="00011284"/>
    <w:rsid w:val="00082FBD"/>
    <w:rsid w:val="0008671B"/>
    <w:rsid w:val="000A7E45"/>
    <w:rsid w:val="000C71A2"/>
    <w:rsid w:val="000F27B2"/>
    <w:rsid w:val="00156CE4"/>
    <w:rsid w:val="001B3D6B"/>
    <w:rsid w:val="001C4173"/>
    <w:rsid w:val="001C7C39"/>
    <w:rsid w:val="0020161D"/>
    <w:rsid w:val="002458F3"/>
    <w:rsid w:val="00246711"/>
    <w:rsid w:val="002A21AA"/>
    <w:rsid w:val="002A7A83"/>
    <w:rsid w:val="002E1A54"/>
    <w:rsid w:val="002F20CA"/>
    <w:rsid w:val="002F5035"/>
    <w:rsid w:val="00301F12"/>
    <w:rsid w:val="003062ED"/>
    <w:rsid w:val="00321123"/>
    <w:rsid w:val="003B29D1"/>
    <w:rsid w:val="003C3F5F"/>
    <w:rsid w:val="003C4950"/>
    <w:rsid w:val="003E00FB"/>
    <w:rsid w:val="00424F96"/>
    <w:rsid w:val="00427256"/>
    <w:rsid w:val="00432DD7"/>
    <w:rsid w:val="00481C2A"/>
    <w:rsid w:val="00494A0F"/>
    <w:rsid w:val="004D201E"/>
    <w:rsid w:val="004E4802"/>
    <w:rsid w:val="004F110D"/>
    <w:rsid w:val="005550DB"/>
    <w:rsid w:val="00572214"/>
    <w:rsid w:val="00580B4D"/>
    <w:rsid w:val="00587141"/>
    <w:rsid w:val="005C0296"/>
    <w:rsid w:val="005F3A63"/>
    <w:rsid w:val="005F70F9"/>
    <w:rsid w:val="006115F2"/>
    <w:rsid w:val="00651937"/>
    <w:rsid w:val="006805F0"/>
    <w:rsid w:val="006934BB"/>
    <w:rsid w:val="006D2402"/>
    <w:rsid w:val="006E2FC3"/>
    <w:rsid w:val="00720E75"/>
    <w:rsid w:val="00741114"/>
    <w:rsid w:val="007A1BAA"/>
    <w:rsid w:val="007C0C86"/>
    <w:rsid w:val="007C61BF"/>
    <w:rsid w:val="007D15A3"/>
    <w:rsid w:val="007E61F0"/>
    <w:rsid w:val="00806F22"/>
    <w:rsid w:val="00813163"/>
    <w:rsid w:val="00821F0E"/>
    <w:rsid w:val="008462A4"/>
    <w:rsid w:val="00865895"/>
    <w:rsid w:val="00870C1F"/>
    <w:rsid w:val="008D0F92"/>
    <w:rsid w:val="008D3F18"/>
    <w:rsid w:val="008D7416"/>
    <w:rsid w:val="008E3A44"/>
    <w:rsid w:val="00911678"/>
    <w:rsid w:val="0094094D"/>
    <w:rsid w:val="00944E8E"/>
    <w:rsid w:val="0098559B"/>
    <w:rsid w:val="009A020A"/>
    <w:rsid w:val="009A05E9"/>
    <w:rsid w:val="009B5914"/>
    <w:rsid w:val="00A0187C"/>
    <w:rsid w:val="00A120E7"/>
    <w:rsid w:val="00A57F21"/>
    <w:rsid w:val="00A60D26"/>
    <w:rsid w:val="00A70D72"/>
    <w:rsid w:val="00A770C7"/>
    <w:rsid w:val="00A80910"/>
    <w:rsid w:val="00AD2786"/>
    <w:rsid w:val="00B01B2D"/>
    <w:rsid w:val="00B04CAD"/>
    <w:rsid w:val="00B05473"/>
    <w:rsid w:val="00B05ED0"/>
    <w:rsid w:val="00B07A6D"/>
    <w:rsid w:val="00B70B51"/>
    <w:rsid w:val="00B80FFF"/>
    <w:rsid w:val="00BF6352"/>
    <w:rsid w:val="00C01523"/>
    <w:rsid w:val="00C720DA"/>
    <w:rsid w:val="00C76F0E"/>
    <w:rsid w:val="00CC0831"/>
    <w:rsid w:val="00CD251F"/>
    <w:rsid w:val="00D06CD6"/>
    <w:rsid w:val="00D36C63"/>
    <w:rsid w:val="00D7561B"/>
    <w:rsid w:val="00D86416"/>
    <w:rsid w:val="00D86878"/>
    <w:rsid w:val="00D93DE0"/>
    <w:rsid w:val="00E03717"/>
    <w:rsid w:val="00E51464"/>
    <w:rsid w:val="00EC45EF"/>
    <w:rsid w:val="00F05D5F"/>
    <w:rsid w:val="00F44D8E"/>
    <w:rsid w:val="00F741E4"/>
    <w:rsid w:val="00F94F9C"/>
    <w:rsid w:val="00F97B76"/>
    <w:rsid w:val="00FE4C27"/>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1EAFCA9"/>
  <w15:docId w15:val="{10C27570-9C54-494F-B34F-AA9C616E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5" w:lineRule="exact"/>
      <w:jc w:val="both"/>
    </w:pPr>
    <w:rPr>
      <w:rFonts w:eastAsia="ＭＳ Ｐ明朝" w:cs="ＭＳ Ｐ明朝"/>
      <w:spacing w:val="2"/>
      <w:sz w:val="22"/>
      <w:szCs w:val="22"/>
    </w:rPr>
  </w:style>
  <w:style w:type="paragraph" w:styleId="a4">
    <w:name w:val="Balloon Text"/>
    <w:basedOn w:val="a"/>
    <w:semiHidden/>
    <w:rsid w:val="005550DB"/>
    <w:rPr>
      <w:rFonts w:ascii="Arial" w:eastAsia="ＭＳ ゴシック" w:hAnsi="Arial"/>
      <w:sz w:val="18"/>
      <w:szCs w:val="18"/>
    </w:rPr>
  </w:style>
  <w:style w:type="paragraph" w:styleId="a5">
    <w:name w:val="header"/>
    <w:basedOn w:val="a"/>
    <w:link w:val="a6"/>
    <w:rsid w:val="005C0296"/>
    <w:pPr>
      <w:tabs>
        <w:tab w:val="center" w:pos="4252"/>
        <w:tab w:val="right" w:pos="8504"/>
      </w:tabs>
      <w:snapToGrid w:val="0"/>
    </w:pPr>
  </w:style>
  <w:style w:type="character" w:customStyle="1" w:styleId="a6">
    <w:name w:val="ヘッダー (文字)"/>
    <w:link w:val="a5"/>
    <w:rsid w:val="005C0296"/>
    <w:rPr>
      <w:kern w:val="2"/>
      <w:sz w:val="21"/>
      <w:szCs w:val="24"/>
    </w:rPr>
  </w:style>
  <w:style w:type="paragraph" w:styleId="a7">
    <w:name w:val="footer"/>
    <w:basedOn w:val="a"/>
    <w:link w:val="a8"/>
    <w:rsid w:val="005C0296"/>
    <w:pPr>
      <w:tabs>
        <w:tab w:val="center" w:pos="4252"/>
        <w:tab w:val="right" w:pos="8504"/>
      </w:tabs>
      <w:snapToGrid w:val="0"/>
    </w:pPr>
  </w:style>
  <w:style w:type="character" w:customStyle="1" w:styleId="a8">
    <w:name w:val="フッター (文字)"/>
    <w:link w:val="a7"/>
    <w:rsid w:val="005C0296"/>
    <w:rPr>
      <w:kern w:val="2"/>
      <w:sz w:val="21"/>
      <w:szCs w:val="24"/>
    </w:rPr>
  </w:style>
  <w:style w:type="paragraph" w:styleId="Web">
    <w:name w:val="Normal (Web)"/>
    <w:basedOn w:val="a"/>
    <w:uiPriority w:val="99"/>
    <w:semiHidden/>
    <w:unhideWhenUsed/>
    <w:rsid w:val="000F27B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4162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24</TotalTime>
  <Pages>3</Pages>
  <Words>1622</Words>
  <Characters>104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クリーン・グリーン実践者の表彰　実施要領</vt:lpstr>
      <vt:lpstr>クリーン・グリーン実践者の表彰　実施要領</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クリーン・グリーン実践者の表彰　実施要領</dc:title>
  <dc:creator>奈良県</dc:creator>
  <cp:lastModifiedBy>井ノ上 美紅</cp:lastModifiedBy>
  <cp:revision>13</cp:revision>
  <cp:lastPrinted>2023-02-09T05:53:00Z</cp:lastPrinted>
  <dcterms:created xsi:type="dcterms:W3CDTF">2023-03-30T07:17:00Z</dcterms:created>
  <dcterms:modified xsi:type="dcterms:W3CDTF">2025-09-02T23:48:00Z</dcterms:modified>
</cp:coreProperties>
</file>