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BC3DD" w14:textId="77777777" w:rsidR="00A76FED" w:rsidRDefault="00A76FED">
      <w:pPr>
        <w:jc w:val="right"/>
        <w:rPr>
          <w:rFonts w:ascii="ＭＳ 明朝" w:hAnsi="Century"/>
          <w:spacing w:val="2"/>
        </w:rPr>
      </w:pPr>
      <w:r>
        <w:rPr>
          <w:rFonts w:cs="ＭＳ 明朝" w:hint="eastAsia"/>
        </w:rPr>
        <w:t>支部様式２５</w:t>
      </w:r>
    </w:p>
    <w:p w14:paraId="6BD5B4BF" w14:textId="77777777" w:rsidR="00A76FED" w:rsidRDefault="00A76FED">
      <w:pPr>
        <w:rPr>
          <w:rFonts w:ascii="ＭＳ 明朝" w:hAnsi="Century"/>
          <w:spacing w:val="2"/>
        </w:rPr>
      </w:pPr>
    </w:p>
    <w:p w14:paraId="0083FDD3" w14:textId="77777777" w:rsidR="00A76FED" w:rsidRDefault="00A76FED">
      <w:pPr>
        <w:jc w:val="center"/>
        <w:rPr>
          <w:rFonts w:ascii="ＭＳ 明朝" w:eastAsia="ＭＳ ゴシック" w:hAnsi="Century"/>
          <w:sz w:val="30"/>
          <w:szCs w:val="30"/>
        </w:rPr>
      </w:pPr>
      <w:r>
        <w:rPr>
          <w:rFonts w:ascii="ＭＳ 明朝" w:eastAsia="ＭＳ ゴシック" w:hAnsi="Century" w:cs="ＭＳ ゴシック" w:hint="eastAsia"/>
          <w:sz w:val="30"/>
          <w:szCs w:val="30"/>
        </w:rPr>
        <w:t>受診医療機関報告書兼転医届</w:t>
      </w:r>
    </w:p>
    <w:p w14:paraId="62AD33A2" w14:textId="77777777" w:rsidR="00A76FED" w:rsidRDefault="00A76FED">
      <w:pPr>
        <w:jc w:val="center"/>
        <w:rPr>
          <w:rFonts w:ascii="ＭＳ 明朝" w:hAnsi="Century"/>
          <w:spacing w:val="2"/>
        </w:rPr>
      </w:pPr>
    </w:p>
    <w:p w14:paraId="29A2BF98" w14:textId="77777777" w:rsidR="00A76FED" w:rsidRDefault="00A76FED">
      <w:pPr>
        <w:jc w:val="right"/>
      </w:pPr>
      <w:r>
        <w:rPr>
          <w:rFonts w:cs="ＭＳ 明朝" w:hint="eastAsia"/>
        </w:rPr>
        <w:t xml:space="preserve">　　　年　　　月　　　日</w:t>
      </w:r>
    </w:p>
    <w:p w14:paraId="639D052E" w14:textId="77777777" w:rsidR="00A76FED" w:rsidRDefault="00A76FED">
      <w:pPr>
        <w:jc w:val="right"/>
        <w:rPr>
          <w:rFonts w:ascii="ＭＳ 明朝" w:hAnsi="Century"/>
          <w:spacing w:val="2"/>
        </w:rPr>
      </w:pPr>
    </w:p>
    <w:p w14:paraId="19DCA32F" w14:textId="77777777" w:rsidR="00A76FED" w:rsidRDefault="00A76FED" w:rsidP="00596C27">
      <w:pPr>
        <w:spacing w:line="280" w:lineRule="atLeast"/>
        <w:rPr>
          <w:sz w:val="16"/>
          <w:szCs w:val="16"/>
        </w:rPr>
      </w:pPr>
      <w:r>
        <w:rPr>
          <w:rFonts w:cs="ＭＳ 明朝" w:hint="eastAsia"/>
          <w:sz w:val="16"/>
          <w:szCs w:val="16"/>
        </w:rPr>
        <w:t>（該当する□にレを記入してください）</w:t>
      </w:r>
    </w:p>
    <w:p w14:paraId="406D0403" w14:textId="77777777" w:rsidR="00A76FED" w:rsidRDefault="00A76FED">
      <w:pPr>
        <w:rPr>
          <w:rFonts w:ascii="ＭＳ 明朝" w:hAnsi="Century"/>
          <w:spacing w:val="2"/>
        </w:rPr>
      </w:pPr>
      <w:r>
        <w:rPr>
          <w:rFonts w:cs="ＭＳ 明朝" w:hint="eastAsia"/>
        </w:rPr>
        <w:t xml:space="preserve">□　</w:t>
      </w:r>
      <w:r>
        <w:rPr>
          <w:rFonts w:ascii="ＭＳ 明朝" w:eastAsia="ＭＳ ゴシック" w:hAnsi="Century" w:cs="ＭＳ ゴシック" w:hint="eastAsia"/>
        </w:rPr>
        <w:t>認定請求時</w:t>
      </w:r>
      <w:r>
        <w:rPr>
          <w:rFonts w:cs="ＭＳ 明朝" w:hint="eastAsia"/>
        </w:rPr>
        <w:t>：現在までの受診医療機関を下欄のとおり報告します。</w:t>
      </w:r>
    </w:p>
    <w:p w14:paraId="313FBAF0" w14:textId="77777777" w:rsidR="00A76FED" w:rsidRDefault="00A76FED" w:rsidP="004B3542">
      <w:pPr>
        <w:ind w:leftChars="100" w:left="428" w:hangingChars="100" w:hanging="214"/>
        <w:rPr>
          <w:rFonts w:ascii="ＭＳ 明朝" w:hAnsi="Century"/>
          <w:spacing w:val="2"/>
        </w:rPr>
      </w:pPr>
      <w:r>
        <w:rPr>
          <w:rFonts w:cs="ＭＳ 明朝" w:hint="eastAsia"/>
        </w:rPr>
        <w:t>（全ての医療機関について記載してください。医師の指示による転医の場合は、転医届（支部様式１４）も併せて提出してください。）</w:t>
      </w:r>
    </w:p>
    <w:p w14:paraId="74F3467A" w14:textId="77777777" w:rsidR="00A76FED" w:rsidRDefault="00A76FED">
      <w:pPr>
        <w:rPr>
          <w:rFonts w:ascii="ＭＳ 明朝" w:hAnsi="Century"/>
          <w:spacing w:val="2"/>
        </w:rPr>
      </w:pPr>
    </w:p>
    <w:p w14:paraId="33E3A67D" w14:textId="77777777" w:rsidR="00A76FED" w:rsidRDefault="00A76FED">
      <w:pPr>
        <w:rPr>
          <w:rFonts w:ascii="ＭＳ 明朝" w:hAnsi="Century"/>
          <w:spacing w:val="2"/>
        </w:rPr>
      </w:pPr>
      <w:r>
        <w:rPr>
          <w:rFonts w:cs="ＭＳ 明朝" w:hint="eastAsia"/>
        </w:rPr>
        <w:t xml:space="preserve">□　</w:t>
      </w:r>
      <w:r>
        <w:rPr>
          <w:rFonts w:ascii="ＭＳ 明朝" w:eastAsia="ＭＳ ゴシック" w:hAnsi="Century" w:cs="ＭＳ ゴシック" w:hint="eastAsia"/>
        </w:rPr>
        <w:t>認定後</w:t>
      </w:r>
      <w:r>
        <w:rPr>
          <w:rFonts w:cs="ＭＳ 明朝" w:hint="eastAsia"/>
        </w:rPr>
        <w:t>：下欄の１の医療機関から２の医療機関に転医したいので届けます。</w:t>
      </w:r>
    </w:p>
    <w:p w14:paraId="3F76E01A" w14:textId="77777777" w:rsidR="00A76FED" w:rsidRDefault="00A76FED" w:rsidP="004B3542">
      <w:pPr>
        <w:ind w:firstLineChars="100" w:firstLine="214"/>
        <w:rPr>
          <w:rFonts w:ascii="ＭＳ 明朝" w:hAnsi="Century"/>
          <w:spacing w:val="2"/>
        </w:rPr>
      </w:pPr>
      <w:r>
        <w:rPr>
          <w:rFonts w:cs="ＭＳ 明朝" w:hint="eastAsia"/>
        </w:rPr>
        <w:t>（医師の指示による場合は、転医届（支部様式１４）により届けてください。）</w:t>
      </w:r>
    </w:p>
    <w:p w14:paraId="4E80255A" w14:textId="77777777" w:rsidR="00A76FED" w:rsidRDefault="00A76FED">
      <w:pPr>
        <w:jc w:val="right"/>
        <w:rPr>
          <w:rFonts w:ascii="ＭＳ 明朝" w:hAnsi="Century"/>
          <w:spacing w:val="2"/>
        </w:rPr>
      </w:pPr>
    </w:p>
    <w:p w14:paraId="2525DAB8" w14:textId="77777777" w:rsidR="00A76FED" w:rsidRDefault="00C4270A" w:rsidP="00C4270A">
      <w:pPr>
        <w:wordWrap w:val="0"/>
        <w:jc w:val="right"/>
        <w:rPr>
          <w:u w:val="single" w:color="000000"/>
        </w:rPr>
      </w:pPr>
      <w:r>
        <w:rPr>
          <w:rFonts w:cs="ＭＳ 明朝" w:hint="eastAsia"/>
          <w:u w:val="single" w:color="000000"/>
        </w:rPr>
        <w:t xml:space="preserve">被災職員氏名　　　　　　　　　　　　　　　</w:t>
      </w:r>
    </w:p>
    <w:p w14:paraId="38448356" w14:textId="77777777" w:rsidR="00A76FED" w:rsidRDefault="00A76FED">
      <w:pPr>
        <w:jc w:val="right"/>
        <w:rPr>
          <w:rFonts w:ascii="ＭＳ 明朝" w:hAnsi="Century"/>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4"/>
        <w:gridCol w:w="4691"/>
      </w:tblGrid>
      <w:tr w:rsidR="00A76FED" w14:paraId="4E3F32E3" w14:textId="77777777">
        <w:trPr>
          <w:trHeight w:val="598"/>
        </w:trPr>
        <w:tc>
          <w:tcPr>
            <w:tcW w:w="4904" w:type="dxa"/>
            <w:tcBorders>
              <w:top w:val="single" w:sz="12" w:space="0" w:color="000000"/>
              <w:left w:val="single" w:sz="12" w:space="0" w:color="000000"/>
              <w:bottom w:val="nil"/>
              <w:right w:val="single" w:sz="4" w:space="0" w:color="000000"/>
            </w:tcBorders>
          </w:tcPr>
          <w:p w14:paraId="376F4073" w14:textId="77777777" w:rsidR="00A76FED" w:rsidRDefault="00A76FED">
            <w:pPr>
              <w:suppressAutoHyphens/>
              <w:kinsoku w:val="0"/>
              <w:wordWrap w:val="0"/>
              <w:autoSpaceDE w:val="0"/>
              <w:autoSpaceDN w:val="0"/>
              <w:spacing w:line="298" w:lineRule="atLeast"/>
              <w:jc w:val="left"/>
              <w:rPr>
                <w:rFonts w:ascii="ＭＳ 明朝" w:hAnsi="Century"/>
                <w:spacing w:val="2"/>
              </w:rPr>
            </w:pPr>
            <w:r>
              <w:rPr>
                <w:rFonts w:cs="ＭＳ 明朝" w:hint="eastAsia"/>
              </w:rPr>
              <w:t>□認定番号</w:t>
            </w:r>
            <w:r>
              <w:t xml:space="preserve">        </w:t>
            </w:r>
            <w:r>
              <w:rPr>
                <w:rFonts w:cs="ＭＳ 明朝" w:hint="eastAsia"/>
              </w:rPr>
              <w:t xml:space="preserve">　－</w:t>
            </w:r>
          </w:p>
          <w:p w14:paraId="42085D2F"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cs="ＭＳ 明朝" w:hint="eastAsia"/>
              </w:rPr>
              <w:t>□認定請求中</w:t>
            </w:r>
          </w:p>
        </w:tc>
        <w:tc>
          <w:tcPr>
            <w:tcW w:w="4691" w:type="dxa"/>
            <w:tcBorders>
              <w:top w:val="single" w:sz="12" w:space="0" w:color="000000"/>
              <w:left w:val="single" w:sz="4" w:space="0" w:color="000000"/>
              <w:bottom w:val="nil"/>
              <w:right w:val="single" w:sz="12" w:space="0" w:color="000000"/>
            </w:tcBorders>
          </w:tcPr>
          <w:p w14:paraId="55EBB302"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ascii="ＭＳ 明朝" w:hAnsi="Century" w:cs="ＭＳ 明朝"/>
                <w:color w:val="auto"/>
                <w:sz w:val="24"/>
                <w:szCs w:val="24"/>
              </w:rPr>
              <w:fldChar w:fldCharType="begin"/>
            </w:r>
            <w:r>
              <w:rPr>
                <w:rFonts w:ascii="ＭＳ 明朝" w:hAnsi="Century" w:cs="ＭＳ 明朝"/>
                <w:color w:val="auto"/>
                <w:sz w:val="24"/>
                <w:szCs w:val="24"/>
              </w:rPr>
              <w:instrText>eq \o\ad(</w:instrText>
            </w:r>
            <w:r>
              <w:rPr>
                <w:rFonts w:cs="ＭＳ 明朝" w:hint="eastAsia"/>
              </w:rPr>
              <w:instrText>所属名</w:instrText>
            </w:r>
            <w:r>
              <w:rPr>
                <w:rFonts w:ascii="ＭＳ 明朝" w:hAnsi="Century" w:cs="ＭＳ 明朝"/>
                <w:color w:val="auto"/>
                <w:sz w:val="24"/>
                <w:szCs w:val="24"/>
              </w:rPr>
              <w:instrText>,</w:instrText>
            </w:r>
            <w:r>
              <w:rPr>
                <w:rFonts w:ascii="ＭＳ 明朝" w:hAnsi="Century" w:cs="ＭＳ 明朝" w:hint="eastAsia"/>
                <w:color w:val="auto"/>
              </w:rPr>
              <w:instrText xml:space="preserve">　　　　</w:instrText>
            </w:r>
            <w:r>
              <w:rPr>
                <w:rFonts w:ascii="ＭＳ 明朝" w:hAnsi="Century" w:cs="ＭＳ 明朝"/>
                <w:color w:val="auto"/>
                <w:sz w:val="24"/>
                <w:szCs w:val="24"/>
              </w:rPr>
              <w:instrText>)</w:instrText>
            </w:r>
            <w:r>
              <w:rPr>
                <w:rFonts w:ascii="ＭＳ 明朝" w:hAnsi="Century" w:cs="ＭＳ 明朝"/>
                <w:color w:val="auto"/>
                <w:sz w:val="24"/>
                <w:szCs w:val="24"/>
              </w:rPr>
              <w:fldChar w:fldCharType="end"/>
            </w:r>
          </w:p>
        </w:tc>
      </w:tr>
      <w:tr w:rsidR="00A76FED" w14:paraId="7DAFA5D3" w14:textId="77777777">
        <w:trPr>
          <w:trHeight w:val="414"/>
        </w:trPr>
        <w:tc>
          <w:tcPr>
            <w:tcW w:w="4904" w:type="dxa"/>
            <w:tcBorders>
              <w:top w:val="single" w:sz="4" w:space="0" w:color="000000"/>
              <w:left w:val="single" w:sz="12" w:space="0" w:color="000000"/>
              <w:bottom w:val="nil"/>
              <w:right w:val="single" w:sz="4" w:space="0" w:color="000000"/>
            </w:tcBorders>
          </w:tcPr>
          <w:p w14:paraId="698FFC2A"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cs="ＭＳ 明朝" w:hint="eastAsia"/>
              </w:rPr>
              <w:t>災害発生日</w:t>
            </w:r>
            <w:r>
              <w:t xml:space="preserve">  </w:t>
            </w:r>
            <w:r w:rsidR="00F155EA">
              <w:rPr>
                <w:rFonts w:cs="ＭＳ 明朝" w:hint="eastAsia"/>
              </w:rPr>
              <w:t xml:space="preserve">　　</w:t>
            </w:r>
            <w:r>
              <w:rPr>
                <w:rFonts w:cs="ＭＳ 明朝" w:hint="eastAsia"/>
              </w:rPr>
              <w:t xml:space="preserve">　　　年　　　月　　　日</w:t>
            </w:r>
          </w:p>
        </w:tc>
        <w:tc>
          <w:tcPr>
            <w:tcW w:w="4691" w:type="dxa"/>
            <w:tcBorders>
              <w:top w:val="single" w:sz="4" w:space="0" w:color="000000"/>
              <w:left w:val="single" w:sz="4" w:space="0" w:color="000000"/>
              <w:right w:val="single" w:sz="12" w:space="0" w:color="000000"/>
            </w:tcBorders>
          </w:tcPr>
          <w:p w14:paraId="53C9BEF5"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cs="ＭＳ 明朝" w:hint="eastAsia"/>
              </w:rPr>
              <w:t>生年月日</w:t>
            </w:r>
            <w:r>
              <w:t xml:space="preserve">    </w:t>
            </w:r>
            <w:r w:rsidR="009E3506">
              <w:rPr>
                <w:rFonts w:cs="ＭＳ 明朝" w:hint="eastAsia"/>
              </w:rPr>
              <w:t xml:space="preserve">　　</w:t>
            </w:r>
            <w:r>
              <w:rPr>
                <w:rFonts w:cs="ＭＳ 明朝" w:hint="eastAsia"/>
              </w:rPr>
              <w:t xml:space="preserve">　　　年　　　月　　　日</w:t>
            </w:r>
          </w:p>
        </w:tc>
      </w:tr>
      <w:tr w:rsidR="00A76FED" w14:paraId="113A2EC1" w14:textId="77777777" w:rsidTr="00596C27">
        <w:trPr>
          <w:trHeight w:val="648"/>
        </w:trPr>
        <w:tc>
          <w:tcPr>
            <w:tcW w:w="9595" w:type="dxa"/>
            <w:gridSpan w:val="2"/>
            <w:tcBorders>
              <w:top w:val="single" w:sz="4" w:space="0" w:color="000000"/>
              <w:left w:val="single" w:sz="12" w:space="0" w:color="000000"/>
              <w:bottom w:val="nil"/>
              <w:right w:val="single" w:sz="12" w:space="0" w:color="auto"/>
            </w:tcBorders>
          </w:tcPr>
          <w:p w14:paraId="56799446"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cs="ＭＳ 明朝" w:hint="eastAsia"/>
              </w:rPr>
              <w:t>住　　　所</w:t>
            </w:r>
          </w:p>
        </w:tc>
      </w:tr>
      <w:tr w:rsidR="00A76FED" w14:paraId="7394729F" w14:textId="77777777" w:rsidTr="00596C27">
        <w:trPr>
          <w:trHeight w:val="700"/>
        </w:trPr>
        <w:tc>
          <w:tcPr>
            <w:tcW w:w="9595" w:type="dxa"/>
            <w:gridSpan w:val="2"/>
            <w:tcBorders>
              <w:top w:val="single" w:sz="4" w:space="0" w:color="000000"/>
              <w:left w:val="single" w:sz="12" w:space="0" w:color="000000"/>
              <w:bottom w:val="single" w:sz="12" w:space="0" w:color="000000"/>
              <w:right w:val="single" w:sz="12" w:space="0" w:color="000000"/>
            </w:tcBorders>
          </w:tcPr>
          <w:p w14:paraId="0020561E"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cs="ＭＳ 明朝" w:hint="eastAsia"/>
              </w:rPr>
              <w:t>所属所在地</w:t>
            </w:r>
            <w:r>
              <w:t xml:space="preserve">                                                                             </w:t>
            </w:r>
          </w:p>
        </w:tc>
      </w:tr>
    </w:tbl>
    <w:p w14:paraId="20FE20AC" w14:textId="77777777" w:rsidR="00A76FED" w:rsidRDefault="00A76FED">
      <w:pPr>
        <w:overflowPunct/>
        <w:autoSpaceDE w:val="0"/>
        <w:autoSpaceDN w:val="0"/>
        <w:jc w:val="left"/>
        <w:textAlignment w:val="auto"/>
        <w:rPr>
          <w:rFonts w:ascii="ＭＳ 明朝" w:hAnsi="Century"/>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0"/>
        <w:gridCol w:w="1279"/>
        <w:gridCol w:w="1919"/>
        <w:gridCol w:w="1919"/>
        <w:gridCol w:w="533"/>
        <w:gridCol w:w="533"/>
        <w:gridCol w:w="533"/>
        <w:gridCol w:w="2665"/>
      </w:tblGrid>
      <w:tr w:rsidR="00A76FED" w14:paraId="0BC9D617" w14:textId="77777777">
        <w:trPr>
          <w:trHeight w:val="917"/>
        </w:trPr>
        <w:tc>
          <w:tcPr>
            <w:tcW w:w="320" w:type="dxa"/>
            <w:tcBorders>
              <w:top w:val="single" w:sz="12" w:space="0" w:color="000000"/>
              <w:left w:val="single" w:sz="12" w:space="0" w:color="000000"/>
              <w:bottom w:val="nil"/>
              <w:right w:val="single" w:sz="4" w:space="0" w:color="000000"/>
            </w:tcBorders>
          </w:tcPr>
          <w:p w14:paraId="50381F5B" w14:textId="77777777" w:rsidR="00A76FED" w:rsidRDefault="00A76FED">
            <w:pPr>
              <w:suppressAutoHyphens/>
              <w:kinsoku w:val="0"/>
              <w:wordWrap w:val="0"/>
              <w:autoSpaceDE w:val="0"/>
              <w:autoSpaceDN w:val="0"/>
              <w:spacing w:line="298" w:lineRule="atLeast"/>
              <w:jc w:val="center"/>
              <w:rPr>
                <w:rFonts w:ascii="ＭＳ 明朝" w:hAnsi="Century"/>
                <w:spacing w:val="2"/>
              </w:rPr>
            </w:pPr>
            <w:r>
              <w:rPr>
                <w:rFonts w:cs="ＭＳ 明朝" w:hint="eastAsia"/>
              </w:rPr>
              <w:t>順</w:t>
            </w:r>
          </w:p>
          <w:p w14:paraId="1417BABB" w14:textId="77777777" w:rsidR="00A76FED" w:rsidRDefault="00A76FED">
            <w:pPr>
              <w:suppressAutoHyphens/>
              <w:kinsoku w:val="0"/>
              <w:wordWrap w:val="0"/>
              <w:autoSpaceDE w:val="0"/>
              <w:autoSpaceDN w:val="0"/>
              <w:spacing w:line="298" w:lineRule="atLeast"/>
              <w:jc w:val="center"/>
              <w:rPr>
                <w:rFonts w:ascii="ＭＳ 明朝" w:hAnsi="Century"/>
                <w:color w:val="auto"/>
                <w:sz w:val="24"/>
                <w:szCs w:val="24"/>
              </w:rPr>
            </w:pPr>
            <w:r>
              <w:rPr>
                <w:rFonts w:cs="ＭＳ 明朝" w:hint="eastAsia"/>
              </w:rPr>
              <w:t>序</w:t>
            </w:r>
          </w:p>
        </w:tc>
        <w:tc>
          <w:tcPr>
            <w:tcW w:w="1279" w:type="dxa"/>
            <w:tcBorders>
              <w:top w:val="single" w:sz="12" w:space="0" w:color="000000"/>
              <w:left w:val="single" w:sz="4" w:space="0" w:color="000000"/>
              <w:bottom w:val="nil"/>
              <w:right w:val="single" w:sz="4" w:space="0" w:color="000000"/>
            </w:tcBorders>
          </w:tcPr>
          <w:p w14:paraId="6D635526" w14:textId="77777777" w:rsidR="00A76FED" w:rsidRDefault="00A76FED">
            <w:pPr>
              <w:suppressAutoHyphens/>
              <w:kinsoku w:val="0"/>
              <w:wordWrap w:val="0"/>
              <w:autoSpaceDE w:val="0"/>
              <w:autoSpaceDN w:val="0"/>
              <w:spacing w:line="298" w:lineRule="atLeast"/>
              <w:jc w:val="center"/>
            </w:pPr>
          </w:p>
          <w:p w14:paraId="16C67C02" w14:textId="77777777" w:rsidR="00A76FED" w:rsidRDefault="00A76FED">
            <w:pPr>
              <w:suppressAutoHyphens/>
              <w:kinsoku w:val="0"/>
              <w:wordWrap w:val="0"/>
              <w:autoSpaceDE w:val="0"/>
              <w:autoSpaceDN w:val="0"/>
              <w:spacing w:line="298" w:lineRule="atLeast"/>
              <w:jc w:val="center"/>
              <w:rPr>
                <w:rFonts w:ascii="ＭＳ 明朝" w:hAnsi="Century"/>
                <w:color w:val="auto"/>
                <w:sz w:val="24"/>
                <w:szCs w:val="24"/>
              </w:rPr>
            </w:pPr>
            <w:r>
              <w:rPr>
                <w:rFonts w:cs="ＭＳ 明朝" w:hint="eastAsia"/>
              </w:rPr>
              <w:t>受診期間</w:t>
            </w:r>
          </w:p>
        </w:tc>
        <w:tc>
          <w:tcPr>
            <w:tcW w:w="1919" w:type="dxa"/>
            <w:tcBorders>
              <w:top w:val="single" w:sz="12" w:space="0" w:color="000000"/>
              <w:left w:val="single" w:sz="4" w:space="0" w:color="000000"/>
              <w:bottom w:val="nil"/>
              <w:right w:val="single" w:sz="4" w:space="0" w:color="000000"/>
            </w:tcBorders>
          </w:tcPr>
          <w:p w14:paraId="57900D1A" w14:textId="77777777" w:rsidR="00A76FED" w:rsidRDefault="00A76FED">
            <w:pPr>
              <w:suppressAutoHyphens/>
              <w:kinsoku w:val="0"/>
              <w:wordWrap w:val="0"/>
              <w:autoSpaceDE w:val="0"/>
              <w:autoSpaceDN w:val="0"/>
              <w:spacing w:line="298" w:lineRule="atLeast"/>
              <w:jc w:val="center"/>
            </w:pPr>
          </w:p>
          <w:p w14:paraId="4C537703" w14:textId="77777777" w:rsidR="00A76FED" w:rsidRDefault="00A76FED">
            <w:pPr>
              <w:suppressAutoHyphens/>
              <w:kinsoku w:val="0"/>
              <w:wordWrap w:val="0"/>
              <w:autoSpaceDE w:val="0"/>
              <w:autoSpaceDN w:val="0"/>
              <w:spacing w:line="298" w:lineRule="atLeast"/>
              <w:jc w:val="center"/>
              <w:rPr>
                <w:rFonts w:ascii="ＭＳ 明朝" w:hAnsi="Century"/>
                <w:spacing w:val="2"/>
              </w:rPr>
            </w:pPr>
            <w:r>
              <w:rPr>
                <w:rFonts w:cs="ＭＳ 明朝" w:hint="eastAsia"/>
              </w:rPr>
              <w:t>医療機関名</w:t>
            </w:r>
          </w:p>
          <w:p w14:paraId="39097C64" w14:textId="77777777" w:rsidR="00A76FED" w:rsidRDefault="00A76FED">
            <w:pPr>
              <w:suppressAutoHyphens/>
              <w:kinsoku w:val="0"/>
              <w:wordWrap w:val="0"/>
              <w:autoSpaceDE w:val="0"/>
              <w:autoSpaceDN w:val="0"/>
              <w:spacing w:line="298" w:lineRule="atLeast"/>
              <w:jc w:val="center"/>
              <w:rPr>
                <w:rFonts w:ascii="ＭＳ 明朝" w:hAnsi="Century"/>
                <w:color w:val="auto"/>
                <w:sz w:val="24"/>
                <w:szCs w:val="24"/>
              </w:rPr>
            </w:pPr>
            <w:r>
              <w:rPr>
                <w:rFonts w:cs="ＭＳ 明朝" w:hint="eastAsia"/>
              </w:rPr>
              <w:t>（所在市町村名）</w:t>
            </w:r>
          </w:p>
        </w:tc>
        <w:tc>
          <w:tcPr>
            <w:tcW w:w="1919" w:type="dxa"/>
            <w:tcBorders>
              <w:top w:val="single" w:sz="12" w:space="0" w:color="000000"/>
              <w:left w:val="single" w:sz="4" w:space="0" w:color="000000"/>
              <w:bottom w:val="nil"/>
              <w:right w:val="single" w:sz="4" w:space="0" w:color="000000"/>
            </w:tcBorders>
          </w:tcPr>
          <w:p w14:paraId="3BF5DB0D" w14:textId="77777777" w:rsidR="00A76FED" w:rsidRDefault="00A76FED">
            <w:pPr>
              <w:suppressAutoHyphens/>
              <w:kinsoku w:val="0"/>
              <w:wordWrap w:val="0"/>
              <w:autoSpaceDE w:val="0"/>
              <w:autoSpaceDN w:val="0"/>
              <w:spacing w:line="298" w:lineRule="atLeast"/>
              <w:jc w:val="center"/>
            </w:pPr>
          </w:p>
          <w:p w14:paraId="61E14994" w14:textId="77777777" w:rsidR="00A76FED" w:rsidRDefault="00A76FED">
            <w:pPr>
              <w:suppressAutoHyphens/>
              <w:kinsoku w:val="0"/>
              <w:wordWrap w:val="0"/>
              <w:autoSpaceDE w:val="0"/>
              <w:autoSpaceDN w:val="0"/>
              <w:spacing w:line="298" w:lineRule="atLeast"/>
              <w:jc w:val="center"/>
              <w:rPr>
                <w:rFonts w:ascii="ＭＳ 明朝" w:hAnsi="Century"/>
                <w:color w:val="auto"/>
                <w:sz w:val="24"/>
                <w:szCs w:val="24"/>
              </w:rPr>
            </w:pPr>
            <w:r>
              <w:rPr>
                <w:rFonts w:cs="ＭＳ 明朝" w:hint="eastAsia"/>
              </w:rPr>
              <w:t>傷　病　名</w:t>
            </w:r>
          </w:p>
        </w:tc>
        <w:tc>
          <w:tcPr>
            <w:tcW w:w="533" w:type="dxa"/>
            <w:tcBorders>
              <w:top w:val="single" w:sz="12" w:space="0" w:color="000000"/>
              <w:left w:val="single" w:sz="4" w:space="0" w:color="000000"/>
              <w:bottom w:val="nil"/>
              <w:right w:val="single" w:sz="4" w:space="0" w:color="000000"/>
            </w:tcBorders>
          </w:tcPr>
          <w:p w14:paraId="1AD09406" w14:textId="77777777" w:rsidR="00A76FED" w:rsidRDefault="00A76FED">
            <w:pPr>
              <w:suppressAutoHyphens/>
              <w:kinsoku w:val="0"/>
              <w:wordWrap w:val="0"/>
              <w:autoSpaceDE w:val="0"/>
              <w:autoSpaceDN w:val="0"/>
              <w:spacing w:line="298" w:lineRule="atLeast"/>
              <w:jc w:val="center"/>
              <w:rPr>
                <w:rFonts w:ascii="ＭＳ 明朝" w:hAnsi="Century"/>
                <w:spacing w:val="2"/>
              </w:rPr>
            </w:pPr>
            <w:r>
              <w:rPr>
                <w:rFonts w:cs="ＭＳ 明朝" w:hint="eastAsia"/>
              </w:rPr>
              <w:t>転医</w:t>
            </w:r>
          </w:p>
          <w:p w14:paraId="4ECB7B2D" w14:textId="77777777" w:rsidR="00A76FED" w:rsidRDefault="00A76FED">
            <w:pPr>
              <w:suppressAutoHyphens/>
              <w:kinsoku w:val="0"/>
              <w:wordWrap w:val="0"/>
              <w:autoSpaceDE w:val="0"/>
              <w:autoSpaceDN w:val="0"/>
              <w:spacing w:line="298" w:lineRule="atLeast"/>
              <w:jc w:val="center"/>
              <w:rPr>
                <w:rFonts w:ascii="ＭＳ 明朝" w:hAnsi="Century"/>
                <w:spacing w:val="2"/>
              </w:rPr>
            </w:pPr>
            <w:r>
              <w:rPr>
                <w:rFonts w:cs="ＭＳ 明朝" w:hint="eastAsia"/>
              </w:rPr>
              <w:t>届の</w:t>
            </w:r>
          </w:p>
          <w:p w14:paraId="6F4154BF" w14:textId="77777777" w:rsidR="00A76FED" w:rsidRDefault="00A76FED">
            <w:pPr>
              <w:suppressAutoHyphens/>
              <w:kinsoku w:val="0"/>
              <w:wordWrap w:val="0"/>
              <w:autoSpaceDE w:val="0"/>
              <w:autoSpaceDN w:val="0"/>
              <w:spacing w:line="298" w:lineRule="atLeast"/>
              <w:jc w:val="center"/>
              <w:rPr>
                <w:rFonts w:ascii="ＭＳ 明朝" w:hAnsi="Century"/>
                <w:color w:val="auto"/>
                <w:sz w:val="24"/>
                <w:szCs w:val="24"/>
              </w:rPr>
            </w:pPr>
            <w:r>
              <w:rPr>
                <w:rFonts w:cs="ＭＳ 明朝" w:hint="eastAsia"/>
              </w:rPr>
              <w:t>有無</w:t>
            </w:r>
          </w:p>
        </w:tc>
        <w:tc>
          <w:tcPr>
            <w:tcW w:w="533" w:type="dxa"/>
            <w:tcBorders>
              <w:top w:val="single" w:sz="12" w:space="0" w:color="000000"/>
              <w:left w:val="single" w:sz="4" w:space="0" w:color="000000"/>
              <w:bottom w:val="nil"/>
              <w:right w:val="single" w:sz="4" w:space="0" w:color="000000"/>
            </w:tcBorders>
          </w:tcPr>
          <w:p w14:paraId="385D16B4" w14:textId="77777777" w:rsidR="00A76FED" w:rsidRDefault="00A76FED">
            <w:pPr>
              <w:suppressAutoHyphens/>
              <w:kinsoku w:val="0"/>
              <w:wordWrap w:val="0"/>
              <w:autoSpaceDE w:val="0"/>
              <w:autoSpaceDN w:val="0"/>
              <w:spacing w:line="298" w:lineRule="atLeast"/>
              <w:jc w:val="center"/>
              <w:rPr>
                <w:rFonts w:ascii="ＭＳ 明朝" w:hAnsi="Century"/>
                <w:spacing w:val="2"/>
              </w:rPr>
            </w:pPr>
            <w:r>
              <w:rPr>
                <w:rFonts w:cs="ＭＳ 明朝" w:hint="eastAsia"/>
              </w:rPr>
              <w:t>鍼灸</w:t>
            </w:r>
          </w:p>
          <w:p w14:paraId="663CBFD8" w14:textId="77777777" w:rsidR="00A76FED" w:rsidRDefault="00A76FED">
            <w:pPr>
              <w:suppressAutoHyphens/>
              <w:kinsoku w:val="0"/>
              <w:wordWrap w:val="0"/>
              <w:autoSpaceDE w:val="0"/>
              <w:autoSpaceDN w:val="0"/>
              <w:spacing w:line="298" w:lineRule="atLeast"/>
              <w:jc w:val="center"/>
              <w:rPr>
                <w:rFonts w:ascii="ＭＳ 明朝" w:hAnsi="Century"/>
                <w:spacing w:val="2"/>
              </w:rPr>
            </w:pPr>
            <w:r>
              <w:rPr>
                <w:rFonts w:cs="ＭＳ 明朝" w:hint="eastAsia"/>
              </w:rPr>
              <w:t>治療</w:t>
            </w:r>
          </w:p>
          <w:p w14:paraId="4398B41C" w14:textId="77777777" w:rsidR="00A76FED" w:rsidRDefault="00A76FED">
            <w:pPr>
              <w:suppressAutoHyphens/>
              <w:kinsoku w:val="0"/>
              <w:wordWrap w:val="0"/>
              <w:autoSpaceDE w:val="0"/>
              <w:autoSpaceDN w:val="0"/>
              <w:spacing w:line="298" w:lineRule="atLeast"/>
              <w:jc w:val="center"/>
              <w:rPr>
                <w:rFonts w:ascii="ＭＳ 明朝" w:hAnsi="Century"/>
                <w:color w:val="auto"/>
                <w:sz w:val="24"/>
                <w:szCs w:val="24"/>
              </w:rPr>
            </w:pPr>
            <w:r>
              <w:rPr>
                <w:rFonts w:cs="ＭＳ 明朝" w:hint="eastAsia"/>
              </w:rPr>
              <w:t>有無</w:t>
            </w:r>
          </w:p>
        </w:tc>
        <w:tc>
          <w:tcPr>
            <w:tcW w:w="533" w:type="dxa"/>
            <w:tcBorders>
              <w:top w:val="single" w:sz="12" w:space="0" w:color="000000"/>
              <w:left w:val="single" w:sz="4" w:space="0" w:color="000000"/>
              <w:bottom w:val="nil"/>
              <w:right w:val="single" w:sz="4" w:space="0" w:color="000000"/>
            </w:tcBorders>
          </w:tcPr>
          <w:p w14:paraId="54426C90" w14:textId="77777777" w:rsidR="00A76FED" w:rsidRDefault="00A76FED">
            <w:pPr>
              <w:suppressAutoHyphens/>
              <w:kinsoku w:val="0"/>
              <w:wordWrap w:val="0"/>
              <w:autoSpaceDE w:val="0"/>
              <w:autoSpaceDN w:val="0"/>
              <w:spacing w:line="298" w:lineRule="atLeast"/>
              <w:jc w:val="center"/>
              <w:rPr>
                <w:rFonts w:ascii="ＭＳ 明朝" w:hAnsi="Century"/>
                <w:spacing w:val="2"/>
              </w:rPr>
            </w:pPr>
            <w:r>
              <w:rPr>
                <w:rFonts w:cs="ＭＳ 明朝" w:hint="eastAsia"/>
              </w:rPr>
              <w:t>共済</w:t>
            </w:r>
          </w:p>
          <w:p w14:paraId="134BBAB7" w14:textId="77777777" w:rsidR="00A76FED" w:rsidRDefault="00A76FED">
            <w:pPr>
              <w:suppressAutoHyphens/>
              <w:kinsoku w:val="0"/>
              <w:wordWrap w:val="0"/>
              <w:autoSpaceDE w:val="0"/>
              <w:autoSpaceDN w:val="0"/>
              <w:spacing w:line="298" w:lineRule="atLeast"/>
              <w:jc w:val="center"/>
              <w:rPr>
                <w:rFonts w:ascii="ＭＳ 明朝" w:hAnsi="Century"/>
                <w:spacing w:val="2"/>
              </w:rPr>
            </w:pPr>
            <w:r>
              <w:rPr>
                <w:rFonts w:cs="ＭＳ 明朝" w:hint="eastAsia"/>
              </w:rPr>
              <w:t>使用</w:t>
            </w:r>
          </w:p>
          <w:p w14:paraId="5B46AF42" w14:textId="77777777" w:rsidR="00A76FED" w:rsidRDefault="00A76FED">
            <w:pPr>
              <w:suppressAutoHyphens/>
              <w:kinsoku w:val="0"/>
              <w:wordWrap w:val="0"/>
              <w:autoSpaceDE w:val="0"/>
              <w:autoSpaceDN w:val="0"/>
              <w:spacing w:line="298" w:lineRule="atLeast"/>
              <w:jc w:val="center"/>
              <w:rPr>
                <w:rFonts w:ascii="ＭＳ 明朝" w:hAnsi="Century"/>
                <w:color w:val="auto"/>
                <w:sz w:val="24"/>
                <w:szCs w:val="24"/>
              </w:rPr>
            </w:pPr>
            <w:r>
              <w:rPr>
                <w:rFonts w:cs="ＭＳ 明朝" w:hint="eastAsia"/>
              </w:rPr>
              <w:t>有無</w:t>
            </w:r>
          </w:p>
        </w:tc>
        <w:tc>
          <w:tcPr>
            <w:tcW w:w="2665" w:type="dxa"/>
            <w:tcBorders>
              <w:top w:val="single" w:sz="12" w:space="0" w:color="000000"/>
              <w:left w:val="single" w:sz="4" w:space="0" w:color="000000"/>
              <w:bottom w:val="nil"/>
              <w:right w:val="single" w:sz="12" w:space="0" w:color="000000"/>
            </w:tcBorders>
          </w:tcPr>
          <w:p w14:paraId="41BE5A55" w14:textId="77777777" w:rsidR="00A76FED" w:rsidRDefault="00A76FED">
            <w:pPr>
              <w:suppressAutoHyphens/>
              <w:kinsoku w:val="0"/>
              <w:wordWrap w:val="0"/>
              <w:autoSpaceDE w:val="0"/>
              <w:autoSpaceDN w:val="0"/>
              <w:spacing w:line="298" w:lineRule="atLeast"/>
              <w:jc w:val="center"/>
              <w:rPr>
                <w:rFonts w:ascii="ＭＳ 明朝" w:hAnsi="Century"/>
                <w:color w:val="auto"/>
              </w:rPr>
            </w:pPr>
          </w:p>
          <w:p w14:paraId="3E9C432C" w14:textId="77777777" w:rsidR="00A76FED" w:rsidRPr="00A76FED" w:rsidRDefault="00A76FED">
            <w:pPr>
              <w:suppressAutoHyphens/>
              <w:kinsoku w:val="0"/>
              <w:wordWrap w:val="0"/>
              <w:autoSpaceDE w:val="0"/>
              <w:autoSpaceDN w:val="0"/>
              <w:spacing w:line="298" w:lineRule="atLeast"/>
              <w:jc w:val="center"/>
              <w:rPr>
                <w:rFonts w:ascii="ＭＳ 明朝" w:hAnsi="Century"/>
                <w:color w:val="auto"/>
              </w:rPr>
            </w:pPr>
            <w:r w:rsidRPr="00A76FED">
              <w:rPr>
                <w:rFonts w:ascii="ＭＳ 明朝" w:hAnsi="Century" w:cs="ＭＳ 明朝" w:hint="eastAsia"/>
                <w:color w:val="auto"/>
              </w:rPr>
              <w:t>転医の理由</w:t>
            </w:r>
          </w:p>
        </w:tc>
      </w:tr>
      <w:tr w:rsidR="00A76FED" w14:paraId="1D11E6EA" w14:textId="77777777">
        <w:trPr>
          <w:trHeight w:val="676"/>
        </w:trPr>
        <w:tc>
          <w:tcPr>
            <w:tcW w:w="320" w:type="dxa"/>
            <w:tcBorders>
              <w:top w:val="single" w:sz="12" w:space="0" w:color="000000"/>
              <w:left w:val="single" w:sz="12" w:space="0" w:color="000000"/>
              <w:bottom w:val="nil"/>
              <w:right w:val="single" w:sz="4" w:space="0" w:color="000000"/>
            </w:tcBorders>
          </w:tcPr>
          <w:p w14:paraId="5926E16F" w14:textId="77777777" w:rsidR="001A439E" w:rsidRDefault="001A439E">
            <w:pPr>
              <w:suppressAutoHyphens/>
              <w:kinsoku w:val="0"/>
              <w:wordWrap w:val="0"/>
              <w:autoSpaceDE w:val="0"/>
              <w:autoSpaceDN w:val="0"/>
              <w:spacing w:line="298" w:lineRule="atLeast"/>
              <w:jc w:val="left"/>
            </w:pPr>
          </w:p>
          <w:p w14:paraId="43A33830"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cs="ＭＳ 明朝" w:hint="eastAsia"/>
              </w:rPr>
              <w:t>１</w:t>
            </w:r>
          </w:p>
        </w:tc>
        <w:tc>
          <w:tcPr>
            <w:tcW w:w="1279" w:type="dxa"/>
            <w:tcBorders>
              <w:top w:val="single" w:sz="12" w:space="0" w:color="000000"/>
              <w:left w:val="single" w:sz="4" w:space="0" w:color="000000"/>
              <w:bottom w:val="nil"/>
              <w:right w:val="single" w:sz="4" w:space="0" w:color="000000"/>
            </w:tcBorders>
          </w:tcPr>
          <w:p w14:paraId="67AF739C" w14:textId="2D5966EA" w:rsidR="00A76FED" w:rsidRDefault="00A76FED" w:rsidP="00F155EA">
            <w:pPr>
              <w:suppressAutoHyphens/>
              <w:kinsoku w:val="0"/>
              <w:wordWrap w:val="0"/>
              <w:autoSpaceDE w:val="0"/>
              <w:autoSpaceDN w:val="0"/>
              <w:spacing w:line="298" w:lineRule="atLeast"/>
              <w:ind w:firstLineChars="100" w:firstLine="214"/>
              <w:jc w:val="left"/>
            </w:pPr>
            <w:r>
              <w:t xml:space="preserve"> </w:t>
            </w:r>
            <w:r>
              <w:rPr>
                <w:rFonts w:cs="ＭＳ 明朝" w:hint="eastAsia"/>
              </w:rPr>
              <w:t>．</w:t>
            </w:r>
            <w:r>
              <w:t xml:space="preserve"> </w:t>
            </w:r>
            <w:r>
              <w:rPr>
                <w:rFonts w:cs="ＭＳ 明朝" w:hint="eastAsia"/>
              </w:rPr>
              <w:t>．</w:t>
            </w:r>
          </w:p>
          <w:p w14:paraId="50F31045" w14:textId="77777777" w:rsidR="00596C27" w:rsidRDefault="00596C27">
            <w:pPr>
              <w:suppressAutoHyphens/>
              <w:kinsoku w:val="0"/>
              <w:wordWrap w:val="0"/>
              <w:autoSpaceDE w:val="0"/>
              <w:autoSpaceDN w:val="0"/>
              <w:spacing w:line="298" w:lineRule="atLeast"/>
              <w:jc w:val="left"/>
              <w:rPr>
                <w:rFonts w:ascii="ＭＳ 明朝" w:hAnsi="Century"/>
                <w:spacing w:val="2"/>
              </w:rPr>
            </w:pPr>
          </w:p>
          <w:p w14:paraId="17C416CA" w14:textId="59CDED28"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sidR="00F155EA">
              <w:rPr>
                <w:rFonts w:hint="eastAsia"/>
              </w:rPr>
              <w:t xml:space="preserve">　</w:t>
            </w:r>
            <w:r>
              <w:t xml:space="preserve"> </w:t>
            </w:r>
            <w:r>
              <w:rPr>
                <w:rFonts w:cs="ＭＳ 明朝" w:hint="eastAsia"/>
              </w:rPr>
              <w:t>．</w:t>
            </w:r>
            <w:r>
              <w:t xml:space="preserve"> </w:t>
            </w:r>
            <w:r>
              <w:rPr>
                <w:rFonts w:cs="ＭＳ 明朝" w:hint="eastAsia"/>
              </w:rPr>
              <w:t>．</w:t>
            </w:r>
          </w:p>
        </w:tc>
        <w:tc>
          <w:tcPr>
            <w:tcW w:w="1919" w:type="dxa"/>
            <w:tcBorders>
              <w:top w:val="single" w:sz="12" w:space="0" w:color="000000"/>
              <w:left w:val="single" w:sz="4" w:space="0" w:color="000000"/>
              <w:bottom w:val="nil"/>
              <w:right w:val="single" w:sz="4" w:space="0" w:color="000000"/>
            </w:tcBorders>
          </w:tcPr>
          <w:p w14:paraId="58AAF030" w14:textId="77777777" w:rsidR="00A76FED" w:rsidRDefault="00A76FED">
            <w:pPr>
              <w:suppressAutoHyphens/>
              <w:kinsoku w:val="0"/>
              <w:wordWrap w:val="0"/>
              <w:autoSpaceDE w:val="0"/>
              <w:autoSpaceDN w:val="0"/>
              <w:spacing w:line="298" w:lineRule="atLeast"/>
              <w:jc w:val="left"/>
              <w:rPr>
                <w:rFonts w:ascii="ＭＳ 明朝"/>
              </w:rPr>
            </w:pPr>
          </w:p>
          <w:p w14:paraId="30CD531B"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ascii="ＭＳ 明朝" w:hAnsi="ＭＳ 明朝" w:cs="ＭＳ 明朝"/>
              </w:rPr>
              <w:t>(</w:t>
            </w:r>
            <w:r>
              <w:rPr>
                <w:rFonts w:cs="ＭＳ 明朝" w:hint="eastAsia"/>
              </w:rPr>
              <w:t xml:space="preserve">　　　　　　</w:t>
            </w:r>
            <w:r>
              <w:t xml:space="preserve"> </w:t>
            </w:r>
            <w:r>
              <w:rPr>
                <w:rFonts w:ascii="ＭＳ 明朝" w:hAnsi="ＭＳ 明朝" w:cs="ＭＳ 明朝"/>
              </w:rPr>
              <w:t>)</w:t>
            </w:r>
          </w:p>
        </w:tc>
        <w:tc>
          <w:tcPr>
            <w:tcW w:w="1919" w:type="dxa"/>
            <w:tcBorders>
              <w:top w:val="single" w:sz="12" w:space="0" w:color="000000"/>
              <w:left w:val="single" w:sz="4" w:space="0" w:color="000000"/>
              <w:bottom w:val="nil"/>
              <w:right w:val="single" w:sz="4" w:space="0" w:color="000000"/>
            </w:tcBorders>
          </w:tcPr>
          <w:p w14:paraId="4FF9FB57"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p>
        </w:tc>
        <w:tc>
          <w:tcPr>
            <w:tcW w:w="533" w:type="dxa"/>
            <w:tcBorders>
              <w:top w:val="single" w:sz="12" w:space="0" w:color="000000"/>
              <w:left w:val="single" w:sz="4" w:space="0" w:color="000000"/>
              <w:bottom w:val="nil"/>
              <w:right w:val="single" w:sz="4" w:space="0" w:color="000000"/>
            </w:tcBorders>
          </w:tcPr>
          <w:p w14:paraId="442C0BDA" w14:textId="77777777" w:rsidR="00A76FED" w:rsidRDefault="00A76FED">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68CF7C77" w14:textId="77777777" w:rsidR="00596C27" w:rsidRDefault="00596C27">
            <w:pPr>
              <w:suppressAutoHyphens/>
              <w:kinsoku w:val="0"/>
              <w:wordWrap w:val="0"/>
              <w:autoSpaceDE w:val="0"/>
              <w:autoSpaceDN w:val="0"/>
              <w:spacing w:line="298" w:lineRule="atLeast"/>
              <w:jc w:val="left"/>
            </w:pPr>
            <w:r>
              <w:t xml:space="preserve"> </w:t>
            </w:r>
            <w:r>
              <w:rPr>
                <w:rFonts w:cs="ＭＳ 明朝" w:hint="eastAsia"/>
              </w:rPr>
              <w:t>・</w:t>
            </w:r>
          </w:p>
          <w:p w14:paraId="7AE6CC00"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533" w:type="dxa"/>
            <w:tcBorders>
              <w:top w:val="single" w:sz="12" w:space="0" w:color="000000"/>
              <w:left w:val="single" w:sz="4" w:space="0" w:color="000000"/>
              <w:bottom w:val="nil"/>
              <w:right w:val="single" w:sz="4" w:space="0" w:color="000000"/>
            </w:tcBorders>
          </w:tcPr>
          <w:p w14:paraId="032D15FD" w14:textId="77777777" w:rsidR="00596C27" w:rsidRPr="00596C27" w:rsidRDefault="00A76FED" w:rsidP="00596C27">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73B1334B" w14:textId="77777777" w:rsidR="00596C27" w:rsidRDefault="00596C27">
            <w:pPr>
              <w:suppressAutoHyphens/>
              <w:kinsoku w:val="0"/>
              <w:wordWrap w:val="0"/>
              <w:autoSpaceDE w:val="0"/>
              <w:autoSpaceDN w:val="0"/>
              <w:spacing w:line="298" w:lineRule="atLeast"/>
              <w:jc w:val="left"/>
            </w:pPr>
            <w:r>
              <w:t xml:space="preserve"> </w:t>
            </w:r>
            <w:r>
              <w:rPr>
                <w:rFonts w:cs="ＭＳ 明朝" w:hint="eastAsia"/>
              </w:rPr>
              <w:t>・</w:t>
            </w:r>
          </w:p>
          <w:p w14:paraId="7009C0C7"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533" w:type="dxa"/>
            <w:tcBorders>
              <w:top w:val="single" w:sz="12" w:space="0" w:color="000000"/>
              <w:left w:val="single" w:sz="4" w:space="0" w:color="000000"/>
              <w:bottom w:val="nil"/>
              <w:right w:val="single" w:sz="4" w:space="0" w:color="000000"/>
            </w:tcBorders>
          </w:tcPr>
          <w:p w14:paraId="41357EDD" w14:textId="77777777" w:rsidR="00A76FED" w:rsidRDefault="00A76FED">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3C50C5C4" w14:textId="77777777" w:rsidR="00596C27" w:rsidRDefault="00596C27" w:rsidP="00596C27">
            <w:pPr>
              <w:suppressAutoHyphens/>
              <w:kinsoku w:val="0"/>
              <w:wordWrap w:val="0"/>
              <w:autoSpaceDE w:val="0"/>
              <w:autoSpaceDN w:val="0"/>
              <w:spacing w:line="298" w:lineRule="atLeast"/>
              <w:jc w:val="left"/>
            </w:pPr>
            <w:r>
              <w:t xml:space="preserve"> </w:t>
            </w:r>
            <w:r>
              <w:rPr>
                <w:rFonts w:cs="ＭＳ 明朝" w:hint="eastAsia"/>
              </w:rPr>
              <w:t>・</w:t>
            </w:r>
          </w:p>
          <w:p w14:paraId="01BFD61C"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2665" w:type="dxa"/>
            <w:tcBorders>
              <w:top w:val="single" w:sz="12" w:space="0" w:color="000000"/>
              <w:left w:val="single" w:sz="4" w:space="0" w:color="000000"/>
              <w:bottom w:val="nil"/>
              <w:right w:val="single" w:sz="12" w:space="0" w:color="000000"/>
            </w:tcBorders>
          </w:tcPr>
          <w:p w14:paraId="3785A4D9"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p>
        </w:tc>
      </w:tr>
      <w:tr w:rsidR="00A76FED" w14:paraId="077F4629" w14:textId="77777777">
        <w:trPr>
          <w:trHeight w:val="564"/>
        </w:trPr>
        <w:tc>
          <w:tcPr>
            <w:tcW w:w="320" w:type="dxa"/>
            <w:tcBorders>
              <w:top w:val="single" w:sz="4" w:space="0" w:color="000000"/>
              <w:left w:val="single" w:sz="12" w:space="0" w:color="000000"/>
              <w:bottom w:val="nil"/>
              <w:right w:val="single" w:sz="4" w:space="0" w:color="000000"/>
            </w:tcBorders>
          </w:tcPr>
          <w:p w14:paraId="52D44D76" w14:textId="77777777" w:rsidR="001A439E" w:rsidRDefault="001A439E">
            <w:pPr>
              <w:suppressAutoHyphens/>
              <w:kinsoku w:val="0"/>
              <w:wordWrap w:val="0"/>
              <w:autoSpaceDE w:val="0"/>
              <w:autoSpaceDN w:val="0"/>
              <w:spacing w:line="298" w:lineRule="atLeast"/>
              <w:jc w:val="left"/>
            </w:pPr>
          </w:p>
          <w:p w14:paraId="35AC9962"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cs="ＭＳ 明朝" w:hint="eastAsia"/>
              </w:rPr>
              <w:t>２</w:t>
            </w:r>
          </w:p>
        </w:tc>
        <w:tc>
          <w:tcPr>
            <w:tcW w:w="1279" w:type="dxa"/>
            <w:tcBorders>
              <w:top w:val="single" w:sz="4" w:space="0" w:color="000000"/>
              <w:left w:val="single" w:sz="4" w:space="0" w:color="000000"/>
              <w:bottom w:val="nil"/>
              <w:right w:val="single" w:sz="4" w:space="0" w:color="000000"/>
            </w:tcBorders>
          </w:tcPr>
          <w:p w14:paraId="3985258F" w14:textId="1D439D50" w:rsidR="00A76FED" w:rsidRDefault="00A76FED" w:rsidP="00D76F38">
            <w:pPr>
              <w:suppressAutoHyphens/>
              <w:kinsoku w:val="0"/>
              <w:wordWrap w:val="0"/>
              <w:autoSpaceDE w:val="0"/>
              <w:autoSpaceDN w:val="0"/>
              <w:spacing w:line="298" w:lineRule="atLeast"/>
              <w:ind w:firstLineChars="150" w:firstLine="321"/>
              <w:jc w:val="left"/>
            </w:pPr>
            <w:r>
              <w:rPr>
                <w:rFonts w:cs="ＭＳ 明朝" w:hint="eastAsia"/>
              </w:rPr>
              <w:t>．</w:t>
            </w:r>
            <w:r>
              <w:t xml:space="preserve"> </w:t>
            </w:r>
            <w:r>
              <w:rPr>
                <w:rFonts w:cs="ＭＳ 明朝" w:hint="eastAsia"/>
              </w:rPr>
              <w:t>．</w:t>
            </w:r>
          </w:p>
          <w:p w14:paraId="43FEBA70" w14:textId="77777777" w:rsidR="00596C27" w:rsidRDefault="00596C27">
            <w:pPr>
              <w:suppressAutoHyphens/>
              <w:kinsoku w:val="0"/>
              <w:wordWrap w:val="0"/>
              <w:autoSpaceDE w:val="0"/>
              <w:autoSpaceDN w:val="0"/>
              <w:spacing w:line="298" w:lineRule="atLeast"/>
              <w:jc w:val="left"/>
              <w:rPr>
                <w:rFonts w:ascii="ＭＳ 明朝" w:hAnsi="Century"/>
                <w:spacing w:val="2"/>
              </w:rPr>
            </w:pPr>
          </w:p>
          <w:p w14:paraId="1E432C36" w14:textId="61F7EC7E"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sidR="00D76F38">
              <w:rPr>
                <w:rFonts w:hint="eastAsia"/>
              </w:rPr>
              <w:t xml:space="preserve">　</w:t>
            </w:r>
            <w:r>
              <w:t xml:space="preserve"> </w:t>
            </w:r>
            <w:r>
              <w:rPr>
                <w:rFonts w:cs="ＭＳ 明朝" w:hint="eastAsia"/>
              </w:rPr>
              <w:t>．</w:t>
            </w:r>
            <w:r>
              <w:t xml:space="preserve"> </w:t>
            </w:r>
            <w:r>
              <w:rPr>
                <w:rFonts w:cs="ＭＳ 明朝" w:hint="eastAsia"/>
              </w:rPr>
              <w:t>．</w:t>
            </w:r>
          </w:p>
        </w:tc>
        <w:tc>
          <w:tcPr>
            <w:tcW w:w="1919" w:type="dxa"/>
            <w:tcBorders>
              <w:top w:val="single" w:sz="4" w:space="0" w:color="000000"/>
              <w:left w:val="single" w:sz="4" w:space="0" w:color="000000"/>
              <w:bottom w:val="nil"/>
              <w:right w:val="single" w:sz="4" w:space="0" w:color="000000"/>
            </w:tcBorders>
          </w:tcPr>
          <w:p w14:paraId="1203DF13" w14:textId="77777777" w:rsidR="00A76FED" w:rsidRDefault="00A76FED">
            <w:pPr>
              <w:suppressAutoHyphens/>
              <w:kinsoku w:val="0"/>
              <w:wordWrap w:val="0"/>
              <w:autoSpaceDE w:val="0"/>
              <w:autoSpaceDN w:val="0"/>
              <w:spacing w:line="298" w:lineRule="atLeast"/>
              <w:jc w:val="left"/>
              <w:rPr>
                <w:rFonts w:ascii="ＭＳ 明朝"/>
              </w:rPr>
            </w:pPr>
          </w:p>
          <w:p w14:paraId="39918C02"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ascii="ＭＳ 明朝" w:hAnsi="ＭＳ 明朝" w:cs="ＭＳ 明朝"/>
              </w:rPr>
              <w:t>(</w:t>
            </w:r>
            <w:r>
              <w:rPr>
                <w:rFonts w:cs="ＭＳ 明朝" w:hint="eastAsia"/>
              </w:rPr>
              <w:t xml:space="preserve">　　　　　　</w:t>
            </w:r>
            <w:r>
              <w:t xml:space="preserve"> </w:t>
            </w:r>
            <w:r>
              <w:rPr>
                <w:rFonts w:ascii="ＭＳ 明朝" w:hAnsi="ＭＳ 明朝" w:cs="ＭＳ 明朝"/>
              </w:rPr>
              <w:t>)</w:t>
            </w:r>
          </w:p>
        </w:tc>
        <w:tc>
          <w:tcPr>
            <w:tcW w:w="1919" w:type="dxa"/>
            <w:tcBorders>
              <w:top w:val="single" w:sz="4" w:space="0" w:color="000000"/>
              <w:left w:val="single" w:sz="4" w:space="0" w:color="000000"/>
              <w:bottom w:val="nil"/>
              <w:right w:val="single" w:sz="4" w:space="0" w:color="000000"/>
            </w:tcBorders>
          </w:tcPr>
          <w:p w14:paraId="1FB4F3BB"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p>
        </w:tc>
        <w:tc>
          <w:tcPr>
            <w:tcW w:w="533" w:type="dxa"/>
            <w:tcBorders>
              <w:top w:val="single" w:sz="4" w:space="0" w:color="000000"/>
              <w:left w:val="single" w:sz="4" w:space="0" w:color="000000"/>
              <w:bottom w:val="nil"/>
              <w:right w:val="single" w:sz="4" w:space="0" w:color="000000"/>
            </w:tcBorders>
          </w:tcPr>
          <w:p w14:paraId="7BF71FF3" w14:textId="77777777" w:rsidR="00596C27" w:rsidRDefault="00596C27" w:rsidP="00596C27">
            <w:pPr>
              <w:suppressAutoHyphens/>
              <w:kinsoku w:val="0"/>
              <w:wordWrap w:val="0"/>
              <w:autoSpaceDE w:val="0"/>
              <w:autoSpaceDN w:val="0"/>
              <w:spacing w:line="298" w:lineRule="atLeast"/>
              <w:jc w:val="left"/>
              <w:rPr>
                <w:rFonts w:ascii="ＭＳ 明朝" w:hAnsi="Century"/>
                <w:spacing w:val="2"/>
              </w:rPr>
            </w:pPr>
            <w:r>
              <w:rPr>
                <w:rFonts w:ascii="ＭＳ 明朝" w:hAnsi="Century" w:cs="ＭＳ 明朝"/>
                <w:spacing w:val="2"/>
              </w:rPr>
              <w:t xml:space="preserve"> </w:t>
            </w:r>
            <w:r>
              <w:rPr>
                <w:rFonts w:ascii="ＭＳ 明朝" w:hAnsi="Century" w:cs="ＭＳ 明朝" w:hint="eastAsia"/>
                <w:spacing w:val="2"/>
              </w:rPr>
              <w:t>有</w:t>
            </w:r>
          </w:p>
          <w:p w14:paraId="5291B75F" w14:textId="77777777" w:rsidR="00596C27" w:rsidRDefault="00596C27" w:rsidP="00596C27">
            <w:pPr>
              <w:suppressAutoHyphens/>
              <w:kinsoku w:val="0"/>
              <w:wordWrap w:val="0"/>
              <w:autoSpaceDE w:val="0"/>
              <w:autoSpaceDN w:val="0"/>
              <w:spacing w:line="298" w:lineRule="atLeast"/>
              <w:jc w:val="left"/>
            </w:pPr>
            <w:r>
              <w:t xml:space="preserve"> </w:t>
            </w:r>
            <w:r>
              <w:rPr>
                <w:rFonts w:cs="ＭＳ 明朝" w:hint="eastAsia"/>
              </w:rPr>
              <w:t>・</w:t>
            </w:r>
          </w:p>
          <w:p w14:paraId="3B34885C" w14:textId="77777777" w:rsidR="00A76FED" w:rsidRDefault="00596C27" w:rsidP="00596C27">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533" w:type="dxa"/>
            <w:tcBorders>
              <w:top w:val="single" w:sz="4" w:space="0" w:color="000000"/>
              <w:left w:val="single" w:sz="4" w:space="0" w:color="000000"/>
              <w:bottom w:val="nil"/>
              <w:right w:val="single" w:sz="4" w:space="0" w:color="000000"/>
            </w:tcBorders>
          </w:tcPr>
          <w:p w14:paraId="69600AE2" w14:textId="77777777" w:rsidR="00A76FED" w:rsidRDefault="00A76FED">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248E7BA9" w14:textId="77777777" w:rsidR="00596C27" w:rsidRDefault="00596C27" w:rsidP="00596C27">
            <w:pPr>
              <w:suppressAutoHyphens/>
              <w:kinsoku w:val="0"/>
              <w:wordWrap w:val="0"/>
              <w:autoSpaceDE w:val="0"/>
              <w:autoSpaceDN w:val="0"/>
              <w:spacing w:line="298" w:lineRule="atLeast"/>
              <w:jc w:val="left"/>
            </w:pPr>
            <w:r>
              <w:t xml:space="preserve"> </w:t>
            </w:r>
            <w:r>
              <w:rPr>
                <w:rFonts w:cs="ＭＳ 明朝" w:hint="eastAsia"/>
              </w:rPr>
              <w:t>・</w:t>
            </w:r>
          </w:p>
          <w:p w14:paraId="092ACA08"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533" w:type="dxa"/>
            <w:tcBorders>
              <w:top w:val="single" w:sz="4" w:space="0" w:color="000000"/>
              <w:left w:val="single" w:sz="4" w:space="0" w:color="000000"/>
              <w:bottom w:val="nil"/>
              <w:right w:val="single" w:sz="4" w:space="0" w:color="000000"/>
            </w:tcBorders>
          </w:tcPr>
          <w:p w14:paraId="49953AE5" w14:textId="77777777" w:rsidR="00A76FED" w:rsidRDefault="00A76FED">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7D01408C" w14:textId="77777777" w:rsidR="00596C27" w:rsidRDefault="00596C27" w:rsidP="00596C27">
            <w:pPr>
              <w:suppressAutoHyphens/>
              <w:kinsoku w:val="0"/>
              <w:wordWrap w:val="0"/>
              <w:autoSpaceDE w:val="0"/>
              <w:autoSpaceDN w:val="0"/>
              <w:spacing w:line="298" w:lineRule="atLeast"/>
              <w:jc w:val="left"/>
            </w:pPr>
            <w:r>
              <w:t xml:space="preserve"> </w:t>
            </w:r>
            <w:r>
              <w:rPr>
                <w:rFonts w:cs="ＭＳ 明朝" w:hint="eastAsia"/>
              </w:rPr>
              <w:t>・</w:t>
            </w:r>
          </w:p>
          <w:p w14:paraId="34164780"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2665" w:type="dxa"/>
            <w:tcBorders>
              <w:top w:val="single" w:sz="4" w:space="0" w:color="000000"/>
              <w:left w:val="single" w:sz="4" w:space="0" w:color="000000"/>
              <w:bottom w:val="nil"/>
              <w:right w:val="single" w:sz="12" w:space="0" w:color="000000"/>
            </w:tcBorders>
          </w:tcPr>
          <w:p w14:paraId="55C1D117"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p>
        </w:tc>
      </w:tr>
      <w:tr w:rsidR="00A76FED" w14:paraId="1C13CC8A" w14:textId="77777777">
        <w:trPr>
          <w:trHeight w:val="530"/>
        </w:trPr>
        <w:tc>
          <w:tcPr>
            <w:tcW w:w="320" w:type="dxa"/>
            <w:tcBorders>
              <w:top w:val="single" w:sz="4" w:space="0" w:color="000000"/>
              <w:left w:val="single" w:sz="12" w:space="0" w:color="000000"/>
              <w:bottom w:val="nil"/>
              <w:right w:val="single" w:sz="4" w:space="0" w:color="000000"/>
            </w:tcBorders>
          </w:tcPr>
          <w:p w14:paraId="38B34E77" w14:textId="77777777" w:rsidR="001A439E" w:rsidRDefault="001A439E">
            <w:pPr>
              <w:suppressAutoHyphens/>
              <w:kinsoku w:val="0"/>
              <w:wordWrap w:val="0"/>
              <w:autoSpaceDE w:val="0"/>
              <w:autoSpaceDN w:val="0"/>
              <w:spacing w:line="298" w:lineRule="atLeast"/>
              <w:jc w:val="left"/>
            </w:pPr>
          </w:p>
          <w:p w14:paraId="51D5EE37"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cs="ＭＳ 明朝" w:hint="eastAsia"/>
              </w:rPr>
              <w:t>３</w:t>
            </w:r>
          </w:p>
        </w:tc>
        <w:tc>
          <w:tcPr>
            <w:tcW w:w="1279" w:type="dxa"/>
            <w:tcBorders>
              <w:top w:val="single" w:sz="4" w:space="0" w:color="000000"/>
              <w:left w:val="single" w:sz="4" w:space="0" w:color="000000"/>
              <w:bottom w:val="nil"/>
              <w:right w:val="single" w:sz="4" w:space="0" w:color="000000"/>
            </w:tcBorders>
          </w:tcPr>
          <w:p w14:paraId="17209CA8" w14:textId="7F388D57" w:rsidR="00A76FED" w:rsidRDefault="00A76FED" w:rsidP="00F155EA">
            <w:pPr>
              <w:suppressAutoHyphens/>
              <w:kinsoku w:val="0"/>
              <w:wordWrap w:val="0"/>
              <w:autoSpaceDE w:val="0"/>
              <w:autoSpaceDN w:val="0"/>
              <w:spacing w:line="298" w:lineRule="atLeast"/>
              <w:ind w:firstLineChars="100" w:firstLine="214"/>
              <w:jc w:val="left"/>
            </w:pPr>
            <w:r>
              <w:t xml:space="preserve"> </w:t>
            </w:r>
            <w:r>
              <w:rPr>
                <w:rFonts w:cs="ＭＳ 明朝" w:hint="eastAsia"/>
              </w:rPr>
              <w:t>．</w:t>
            </w:r>
            <w:r>
              <w:t xml:space="preserve"> </w:t>
            </w:r>
            <w:r>
              <w:rPr>
                <w:rFonts w:cs="ＭＳ 明朝" w:hint="eastAsia"/>
              </w:rPr>
              <w:t>．</w:t>
            </w:r>
          </w:p>
          <w:p w14:paraId="5926A95A" w14:textId="77777777" w:rsidR="00596C27" w:rsidRDefault="00596C27">
            <w:pPr>
              <w:suppressAutoHyphens/>
              <w:kinsoku w:val="0"/>
              <w:wordWrap w:val="0"/>
              <w:autoSpaceDE w:val="0"/>
              <w:autoSpaceDN w:val="0"/>
              <w:spacing w:line="298" w:lineRule="atLeast"/>
              <w:jc w:val="left"/>
              <w:rPr>
                <w:rFonts w:ascii="ＭＳ 明朝" w:hAnsi="Century"/>
                <w:spacing w:val="2"/>
              </w:rPr>
            </w:pPr>
          </w:p>
          <w:p w14:paraId="3B3BD71C" w14:textId="4A07C838"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sidR="00F155EA">
              <w:rPr>
                <w:rFonts w:hint="eastAsia"/>
              </w:rPr>
              <w:t xml:space="preserve">　</w:t>
            </w:r>
            <w:r w:rsidR="00D76F38">
              <w:rPr>
                <w:rFonts w:hint="eastAsia"/>
              </w:rPr>
              <w:t xml:space="preserve"> </w:t>
            </w:r>
            <w:r>
              <w:rPr>
                <w:rFonts w:cs="ＭＳ 明朝" w:hint="eastAsia"/>
              </w:rPr>
              <w:t>．</w:t>
            </w:r>
            <w:r>
              <w:t xml:space="preserve"> </w:t>
            </w:r>
            <w:r>
              <w:rPr>
                <w:rFonts w:cs="ＭＳ 明朝" w:hint="eastAsia"/>
              </w:rPr>
              <w:t>．</w:t>
            </w:r>
          </w:p>
        </w:tc>
        <w:tc>
          <w:tcPr>
            <w:tcW w:w="1919" w:type="dxa"/>
            <w:tcBorders>
              <w:top w:val="single" w:sz="4" w:space="0" w:color="000000"/>
              <w:left w:val="single" w:sz="4" w:space="0" w:color="000000"/>
              <w:bottom w:val="nil"/>
              <w:right w:val="single" w:sz="4" w:space="0" w:color="000000"/>
            </w:tcBorders>
          </w:tcPr>
          <w:p w14:paraId="01B818DB" w14:textId="77777777" w:rsidR="00A76FED" w:rsidRDefault="00A76FED">
            <w:pPr>
              <w:suppressAutoHyphens/>
              <w:kinsoku w:val="0"/>
              <w:wordWrap w:val="0"/>
              <w:autoSpaceDE w:val="0"/>
              <w:autoSpaceDN w:val="0"/>
              <w:spacing w:line="298" w:lineRule="atLeast"/>
              <w:jc w:val="left"/>
              <w:rPr>
                <w:rFonts w:ascii="ＭＳ 明朝"/>
              </w:rPr>
            </w:pPr>
          </w:p>
          <w:p w14:paraId="0E9E2835"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ascii="ＭＳ 明朝" w:hAnsi="ＭＳ 明朝" w:cs="ＭＳ 明朝"/>
              </w:rPr>
              <w:t>(</w:t>
            </w:r>
            <w:r>
              <w:rPr>
                <w:rFonts w:cs="ＭＳ 明朝" w:hint="eastAsia"/>
              </w:rPr>
              <w:t xml:space="preserve">　　　　　　</w:t>
            </w:r>
            <w:r>
              <w:t xml:space="preserve"> </w:t>
            </w:r>
            <w:r>
              <w:rPr>
                <w:rFonts w:ascii="ＭＳ 明朝" w:hAnsi="ＭＳ 明朝" w:cs="ＭＳ 明朝"/>
              </w:rPr>
              <w:t>)</w:t>
            </w:r>
          </w:p>
        </w:tc>
        <w:tc>
          <w:tcPr>
            <w:tcW w:w="1919" w:type="dxa"/>
            <w:tcBorders>
              <w:top w:val="single" w:sz="4" w:space="0" w:color="000000"/>
              <w:left w:val="single" w:sz="4" w:space="0" w:color="000000"/>
              <w:bottom w:val="nil"/>
              <w:right w:val="single" w:sz="4" w:space="0" w:color="000000"/>
            </w:tcBorders>
          </w:tcPr>
          <w:p w14:paraId="647937E5"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p>
        </w:tc>
        <w:tc>
          <w:tcPr>
            <w:tcW w:w="533" w:type="dxa"/>
            <w:tcBorders>
              <w:top w:val="single" w:sz="4" w:space="0" w:color="000000"/>
              <w:left w:val="single" w:sz="4" w:space="0" w:color="000000"/>
              <w:bottom w:val="nil"/>
              <w:right w:val="single" w:sz="4" w:space="0" w:color="000000"/>
            </w:tcBorders>
          </w:tcPr>
          <w:p w14:paraId="19623757" w14:textId="77777777" w:rsidR="00A76FED" w:rsidRDefault="00A76FED">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67F1D4B4" w14:textId="77777777" w:rsidR="00596C27" w:rsidRDefault="00596C27">
            <w:pPr>
              <w:suppressAutoHyphens/>
              <w:kinsoku w:val="0"/>
              <w:wordWrap w:val="0"/>
              <w:autoSpaceDE w:val="0"/>
              <w:autoSpaceDN w:val="0"/>
              <w:spacing w:line="298" w:lineRule="atLeast"/>
              <w:jc w:val="left"/>
            </w:pPr>
            <w:r>
              <w:t xml:space="preserve"> </w:t>
            </w:r>
            <w:r>
              <w:rPr>
                <w:rFonts w:cs="ＭＳ 明朝" w:hint="eastAsia"/>
              </w:rPr>
              <w:t>・</w:t>
            </w:r>
          </w:p>
          <w:p w14:paraId="4379DDE6"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533" w:type="dxa"/>
            <w:tcBorders>
              <w:top w:val="single" w:sz="4" w:space="0" w:color="000000"/>
              <w:left w:val="single" w:sz="4" w:space="0" w:color="000000"/>
              <w:bottom w:val="nil"/>
              <w:right w:val="single" w:sz="4" w:space="0" w:color="000000"/>
            </w:tcBorders>
          </w:tcPr>
          <w:p w14:paraId="35429899" w14:textId="77777777" w:rsidR="00A76FED" w:rsidRDefault="00A76FED">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56E4E977" w14:textId="77777777" w:rsidR="00596C27" w:rsidRDefault="00596C27">
            <w:pPr>
              <w:suppressAutoHyphens/>
              <w:kinsoku w:val="0"/>
              <w:wordWrap w:val="0"/>
              <w:autoSpaceDE w:val="0"/>
              <w:autoSpaceDN w:val="0"/>
              <w:spacing w:line="298" w:lineRule="atLeast"/>
              <w:jc w:val="left"/>
            </w:pPr>
            <w:r>
              <w:t xml:space="preserve"> </w:t>
            </w:r>
            <w:r>
              <w:rPr>
                <w:rFonts w:cs="ＭＳ 明朝" w:hint="eastAsia"/>
              </w:rPr>
              <w:t>・</w:t>
            </w:r>
          </w:p>
          <w:p w14:paraId="26DD69CD"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533" w:type="dxa"/>
            <w:tcBorders>
              <w:top w:val="single" w:sz="4" w:space="0" w:color="000000"/>
              <w:left w:val="single" w:sz="4" w:space="0" w:color="000000"/>
              <w:bottom w:val="nil"/>
              <w:right w:val="single" w:sz="4" w:space="0" w:color="000000"/>
            </w:tcBorders>
          </w:tcPr>
          <w:p w14:paraId="1730A2B6" w14:textId="77777777" w:rsidR="00A76FED" w:rsidRDefault="00A76FED">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3FDECD4D" w14:textId="77777777" w:rsidR="00596C27" w:rsidRDefault="00596C27">
            <w:pPr>
              <w:suppressAutoHyphens/>
              <w:kinsoku w:val="0"/>
              <w:wordWrap w:val="0"/>
              <w:autoSpaceDE w:val="0"/>
              <w:autoSpaceDN w:val="0"/>
              <w:spacing w:line="298" w:lineRule="atLeast"/>
              <w:jc w:val="left"/>
            </w:pPr>
            <w:r>
              <w:t xml:space="preserve"> </w:t>
            </w:r>
            <w:r>
              <w:rPr>
                <w:rFonts w:cs="ＭＳ 明朝" w:hint="eastAsia"/>
              </w:rPr>
              <w:t>・</w:t>
            </w:r>
          </w:p>
          <w:p w14:paraId="6176CAC1"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2665" w:type="dxa"/>
            <w:tcBorders>
              <w:top w:val="single" w:sz="4" w:space="0" w:color="000000"/>
              <w:left w:val="single" w:sz="4" w:space="0" w:color="000000"/>
              <w:bottom w:val="nil"/>
              <w:right w:val="single" w:sz="12" w:space="0" w:color="000000"/>
            </w:tcBorders>
          </w:tcPr>
          <w:p w14:paraId="254D2867"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p>
        </w:tc>
      </w:tr>
      <w:tr w:rsidR="00A76FED" w14:paraId="562EA8FD" w14:textId="77777777">
        <w:trPr>
          <w:trHeight w:val="482"/>
        </w:trPr>
        <w:tc>
          <w:tcPr>
            <w:tcW w:w="320" w:type="dxa"/>
            <w:tcBorders>
              <w:top w:val="single" w:sz="4" w:space="0" w:color="000000"/>
              <w:left w:val="single" w:sz="12" w:space="0" w:color="000000"/>
              <w:bottom w:val="nil"/>
              <w:right w:val="single" w:sz="4" w:space="0" w:color="000000"/>
            </w:tcBorders>
          </w:tcPr>
          <w:p w14:paraId="3E9A8ACC" w14:textId="77777777" w:rsidR="001A439E" w:rsidRDefault="001A439E">
            <w:pPr>
              <w:suppressAutoHyphens/>
              <w:kinsoku w:val="0"/>
              <w:wordWrap w:val="0"/>
              <w:autoSpaceDE w:val="0"/>
              <w:autoSpaceDN w:val="0"/>
              <w:spacing w:line="298" w:lineRule="atLeast"/>
              <w:jc w:val="left"/>
            </w:pPr>
          </w:p>
          <w:p w14:paraId="49CB8495"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cs="ＭＳ 明朝" w:hint="eastAsia"/>
              </w:rPr>
              <w:t>４</w:t>
            </w:r>
          </w:p>
        </w:tc>
        <w:tc>
          <w:tcPr>
            <w:tcW w:w="1279" w:type="dxa"/>
            <w:tcBorders>
              <w:top w:val="single" w:sz="4" w:space="0" w:color="000000"/>
              <w:left w:val="single" w:sz="4" w:space="0" w:color="000000"/>
              <w:bottom w:val="nil"/>
              <w:right w:val="single" w:sz="4" w:space="0" w:color="000000"/>
            </w:tcBorders>
          </w:tcPr>
          <w:p w14:paraId="1FAA251E" w14:textId="2798F35F" w:rsidR="00A76FED" w:rsidRDefault="00A76FED" w:rsidP="00F155EA">
            <w:pPr>
              <w:suppressAutoHyphens/>
              <w:kinsoku w:val="0"/>
              <w:wordWrap w:val="0"/>
              <w:autoSpaceDE w:val="0"/>
              <w:autoSpaceDN w:val="0"/>
              <w:spacing w:line="298" w:lineRule="atLeast"/>
              <w:ind w:firstLineChars="100" w:firstLine="214"/>
              <w:jc w:val="left"/>
            </w:pPr>
            <w:r>
              <w:t xml:space="preserve"> </w:t>
            </w:r>
            <w:r>
              <w:rPr>
                <w:rFonts w:cs="ＭＳ 明朝" w:hint="eastAsia"/>
              </w:rPr>
              <w:t>．</w:t>
            </w:r>
            <w:r>
              <w:t xml:space="preserve"> </w:t>
            </w:r>
            <w:r>
              <w:rPr>
                <w:rFonts w:cs="ＭＳ 明朝" w:hint="eastAsia"/>
              </w:rPr>
              <w:t>．</w:t>
            </w:r>
          </w:p>
          <w:p w14:paraId="5D5EB355" w14:textId="77777777" w:rsidR="00596C27" w:rsidRDefault="00596C27">
            <w:pPr>
              <w:suppressAutoHyphens/>
              <w:kinsoku w:val="0"/>
              <w:wordWrap w:val="0"/>
              <w:autoSpaceDE w:val="0"/>
              <w:autoSpaceDN w:val="0"/>
              <w:spacing w:line="298" w:lineRule="atLeast"/>
              <w:jc w:val="left"/>
              <w:rPr>
                <w:rFonts w:ascii="ＭＳ 明朝" w:hAnsi="Century"/>
                <w:spacing w:val="2"/>
              </w:rPr>
            </w:pPr>
          </w:p>
          <w:p w14:paraId="1512B001" w14:textId="31BD53FC"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sidR="00F155EA">
              <w:rPr>
                <w:rFonts w:hint="eastAsia"/>
              </w:rPr>
              <w:t xml:space="preserve">　</w:t>
            </w:r>
            <w:r>
              <w:t xml:space="preserve"> </w:t>
            </w:r>
            <w:r>
              <w:rPr>
                <w:rFonts w:cs="ＭＳ 明朝" w:hint="eastAsia"/>
              </w:rPr>
              <w:t>．</w:t>
            </w:r>
            <w:r>
              <w:t xml:space="preserve"> </w:t>
            </w:r>
            <w:r>
              <w:rPr>
                <w:rFonts w:cs="ＭＳ 明朝" w:hint="eastAsia"/>
              </w:rPr>
              <w:t>．</w:t>
            </w:r>
          </w:p>
        </w:tc>
        <w:tc>
          <w:tcPr>
            <w:tcW w:w="1919" w:type="dxa"/>
            <w:tcBorders>
              <w:top w:val="single" w:sz="4" w:space="0" w:color="000000"/>
              <w:left w:val="single" w:sz="4" w:space="0" w:color="000000"/>
              <w:bottom w:val="nil"/>
              <w:right w:val="single" w:sz="4" w:space="0" w:color="000000"/>
            </w:tcBorders>
          </w:tcPr>
          <w:p w14:paraId="08F6CDF7" w14:textId="77777777" w:rsidR="00A76FED" w:rsidRDefault="00A76FED">
            <w:pPr>
              <w:suppressAutoHyphens/>
              <w:kinsoku w:val="0"/>
              <w:wordWrap w:val="0"/>
              <w:autoSpaceDE w:val="0"/>
              <w:autoSpaceDN w:val="0"/>
              <w:spacing w:line="298" w:lineRule="atLeast"/>
              <w:jc w:val="left"/>
              <w:rPr>
                <w:rFonts w:ascii="ＭＳ 明朝"/>
              </w:rPr>
            </w:pPr>
          </w:p>
          <w:p w14:paraId="7F4827A9"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ascii="ＭＳ 明朝" w:hAnsi="ＭＳ 明朝" w:cs="ＭＳ 明朝"/>
              </w:rPr>
              <w:t>(</w:t>
            </w:r>
            <w:r>
              <w:rPr>
                <w:rFonts w:cs="ＭＳ 明朝" w:hint="eastAsia"/>
              </w:rPr>
              <w:t xml:space="preserve">　　　　　　</w:t>
            </w:r>
            <w:r>
              <w:t xml:space="preserve"> </w:t>
            </w:r>
            <w:r>
              <w:rPr>
                <w:rFonts w:ascii="ＭＳ 明朝" w:hAnsi="ＭＳ 明朝" w:cs="ＭＳ 明朝"/>
              </w:rPr>
              <w:t>)</w:t>
            </w:r>
          </w:p>
        </w:tc>
        <w:tc>
          <w:tcPr>
            <w:tcW w:w="1919" w:type="dxa"/>
            <w:tcBorders>
              <w:top w:val="single" w:sz="4" w:space="0" w:color="000000"/>
              <w:left w:val="single" w:sz="4" w:space="0" w:color="000000"/>
              <w:bottom w:val="nil"/>
              <w:right w:val="single" w:sz="4" w:space="0" w:color="000000"/>
            </w:tcBorders>
          </w:tcPr>
          <w:p w14:paraId="0E2681AC"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p>
        </w:tc>
        <w:tc>
          <w:tcPr>
            <w:tcW w:w="533" w:type="dxa"/>
            <w:tcBorders>
              <w:top w:val="single" w:sz="4" w:space="0" w:color="000000"/>
              <w:left w:val="single" w:sz="4" w:space="0" w:color="000000"/>
              <w:bottom w:val="nil"/>
              <w:right w:val="single" w:sz="4" w:space="0" w:color="000000"/>
            </w:tcBorders>
          </w:tcPr>
          <w:p w14:paraId="76495FF3" w14:textId="77777777" w:rsidR="00A76FED" w:rsidRDefault="00A76FED">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77F2DD84" w14:textId="77777777" w:rsidR="00596C27" w:rsidRDefault="00596C27">
            <w:pPr>
              <w:suppressAutoHyphens/>
              <w:kinsoku w:val="0"/>
              <w:wordWrap w:val="0"/>
              <w:autoSpaceDE w:val="0"/>
              <w:autoSpaceDN w:val="0"/>
              <w:spacing w:line="298" w:lineRule="atLeast"/>
              <w:jc w:val="left"/>
            </w:pPr>
            <w:r>
              <w:t xml:space="preserve"> </w:t>
            </w:r>
            <w:r>
              <w:rPr>
                <w:rFonts w:cs="ＭＳ 明朝" w:hint="eastAsia"/>
              </w:rPr>
              <w:t>・</w:t>
            </w:r>
          </w:p>
          <w:p w14:paraId="3B29150D"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533" w:type="dxa"/>
            <w:tcBorders>
              <w:top w:val="single" w:sz="4" w:space="0" w:color="000000"/>
              <w:left w:val="single" w:sz="4" w:space="0" w:color="000000"/>
              <w:bottom w:val="nil"/>
              <w:right w:val="single" w:sz="4" w:space="0" w:color="000000"/>
            </w:tcBorders>
          </w:tcPr>
          <w:p w14:paraId="3219768E" w14:textId="77777777" w:rsidR="00A76FED" w:rsidRDefault="00A76FED">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15E5EF78" w14:textId="77777777" w:rsidR="00596C27" w:rsidRDefault="00596C27">
            <w:pPr>
              <w:suppressAutoHyphens/>
              <w:kinsoku w:val="0"/>
              <w:wordWrap w:val="0"/>
              <w:autoSpaceDE w:val="0"/>
              <w:autoSpaceDN w:val="0"/>
              <w:spacing w:line="298" w:lineRule="atLeast"/>
              <w:jc w:val="left"/>
            </w:pPr>
            <w:r>
              <w:t xml:space="preserve"> </w:t>
            </w:r>
            <w:r>
              <w:rPr>
                <w:rFonts w:cs="ＭＳ 明朝" w:hint="eastAsia"/>
              </w:rPr>
              <w:t>・</w:t>
            </w:r>
          </w:p>
          <w:p w14:paraId="312085D1"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533" w:type="dxa"/>
            <w:tcBorders>
              <w:top w:val="single" w:sz="4" w:space="0" w:color="000000"/>
              <w:left w:val="single" w:sz="4" w:space="0" w:color="000000"/>
              <w:bottom w:val="nil"/>
              <w:right w:val="single" w:sz="4" w:space="0" w:color="000000"/>
            </w:tcBorders>
          </w:tcPr>
          <w:p w14:paraId="47BA77BF" w14:textId="77777777" w:rsidR="00A76FED" w:rsidRDefault="00A76FED">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5790A58A" w14:textId="77777777" w:rsidR="00596C27" w:rsidRDefault="00596C27">
            <w:pPr>
              <w:suppressAutoHyphens/>
              <w:kinsoku w:val="0"/>
              <w:wordWrap w:val="0"/>
              <w:autoSpaceDE w:val="0"/>
              <w:autoSpaceDN w:val="0"/>
              <w:spacing w:line="298" w:lineRule="atLeast"/>
              <w:jc w:val="left"/>
            </w:pPr>
            <w:r>
              <w:t xml:space="preserve"> </w:t>
            </w:r>
            <w:r>
              <w:rPr>
                <w:rFonts w:cs="ＭＳ 明朝" w:hint="eastAsia"/>
              </w:rPr>
              <w:t>・</w:t>
            </w:r>
          </w:p>
          <w:p w14:paraId="632B8017"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2665" w:type="dxa"/>
            <w:tcBorders>
              <w:top w:val="single" w:sz="4" w:space="0" w:color="000000"/>
              <w:left w:val="single" w:sz="4" w:space="0" w:color="000000"/>
              <w:bottom w:val="nil"/>
              <w:right w:val="single" w:sz="12" w:space="0" w:color="000000"/>
            </w:tcBorders>
          </w:tcPr>
          <w:p w14:paraId="16DDCDD9"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p>
        </w:tc>
      </w:tr>
      <w:tr w:rsidR="00A76FED" w14:paraId="3C75B2EB" w14:textId="77777777">
        <w:trPr>
          <w:trHeight w:val="590"/>
        </w:trPr>
        <w:tc>
          <w:tcPr>
            <w:tcW w:w="320" w:type="dxa"/>
            <w:tcBorders>
              <w:top w:val="single" w:sz="4" w:space="0" w:color="000000"/>
              <w:left w:val="single" w:sz="12" w:space="0" w:color="000000"/>
              <w:bottom w:val="single" w:sz="12" w:space="0" w:color="000000"/>
              <w:right w:val="single" w:sz="4" w:space="0" w:color="000000"/>
            </w:tcBorders>
          </w:tcPr>
          <w:p w14:paraId="5715E3BA" w14:textId="77777777" w:rsidR="001A439E" w:rsidRDefault="001A439E">
            <w:pPr>
              <w:suppressAutoHyphens/>
              <w:kinsoku w:val="0"/>
              <w:wordWrap w:val="0"/>
              <w:autoSpaceDE w:val="0"/>
              <w:autoSpaceDN w:val="0"/>
              <w:spacing w:line="298" w:lineRule="atLeast"/>
              <w:jc w:val="left"/>
            </w:pPr>
          </w:p>
          <w:p w14:paraId="7DCE2D09"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cs="ＭＳ 明朝" w:hint="eastAsia"/>
              </w:rPr>
              <w:t>５</w:t>
            </w:r>
          </w:p>
        </w:tc>
        <w:tc>
          <w:tcPr>
            <w:tcW w:w="1279" w:type="dxa"/>
            <w:tcBorders>
              <w:top w:val="single" w:sz="4" w:space="0" w:color="000000"/>
              <w:left w:val="single" w:sz="4" w:space="0" w:color="000000"/>
              <w:bottom w:val="single" w:sz="12" w:space="0" w:color="000000"/>
              <w:right w:val="single" w:sz="4" w:space="0" w:color="000000"/>
            </w:tcBorders>
          </w:tcPr>
          <w:p w14:paraId="69A2A3A2" w14:textId="474BC788" w:rsidR="00A76FED" w:rsidRDefault="00A76FED" w:rsidP="00F155EA">
            <w:pPr>
              <w:suppressAutoHyphens/>
              <w:kinsoku w:val="0"/>
              <w:wordWrap w:val="0"/>
              <w:autoSpaceDE w:val="0"/>
              <w:autoSpaceDN w:val="0"/>
              <w:spacing w:line="298" w:lineRule="atLeast"/>
              <w:ind w:firstLineChars="100" w:firstLine="214"/>
              <w:jc w:val="left"/>
            </w:pPr>
            <w:r>
              <w:t xml:space="preserve"> </w:t>
            </w:r>
            <w:r>
              <w:rPr>
                <w:rFonts w:cs="ＭＳ 明朝" w:hint="eastAsia"/>
              </w:rPr>
              <w:t>．</w:t>
            </w:r>
            <w:r>
              <w:t xml:space="preserve"> </w:t>
            </w:r>
            <w:r>
              <w:rPr>
                <w:rFonts w:cs="ＭＳ 明朝" w:hint="eastAsia"/>
              </w:rPr>
              <w:t>．</w:t>
            </w:r>
          </w:p>
          <w:p w14:paraId="1F6C7750" w14:textId="77777777" w:rsidR="00596C27" w:rsidRDefault="00596C27">
            <w:pPr>
              <w:suppressAutoHyphens/>
              <w:kinsoku w:val="0"/>
              <w:wordWrap w:val="0"/>
              <w:autoSpaceDE w:val="0"/>
              <w:autoSpaceDN w:val="0"/>
              <w:spacing w:line="298" w:lineRule="atLeast"/>
              <w:jc w:val="left"/>
              <w:rPr>
                <w:rFonts w:ascii="ＭＳ 明朝" w:hAnsi="Century"/>
                <w:spacing w:val="2"/>
              </w:rPr>
            </w:pPr>
          </w:p>
          <w:p w14:paraId="1F29FC66" w14:textId="41329635"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sidR="00F155EA">
              <w:rPr>
                <w:rFonts w:hint="eastAsia"/>
              </w:rPr>
              <w:t xml:space="preserve">　</w:t>
            </w:r>
            <w:r>
              <w:t xml:space="preserve"> </w:t>
            </w:r>
            <w:r>
              <w:rPr>
                <w:rFonts w:cs="ＭＳ 明朝" w:hint="eastAsia"/>
              </w:rPr>
              <w:t>．</w:t>
            </w:r>
            <w:r>
              <w:t xml:space="preserve"> </w:t>
            </w:r>
            <w:r>
              <w:rPr>
                <w:rFonts w:cs="ＭＳ 明朝" w:hint="eastAsia"/>
              </w:rPr>
              <w:t>．</w:t>
            </w:r>
          </w:p>
        </w:tc>
        <w:tc>
          <w:tcPr>
            <w:tcW w:w="1919" w:type="dxa"/>
            <w:tcBorders>
              <w:top w:val="single" w:sz="4" w:space="0" w:color="000000"/>
              <w:left w:val="single" w:sz="4" w:space="0" w:color="000000"/>
              <w:bottom w:val="single" w:sz="12" w:space="0" w:color="000000"/>
              <w:right w:val="single" w:sz="4" w:space="0" w:color="000000"/>
            </w:tcBorders>
          </w:tcPr>
          <w:p w14:paraId="28C4A1B5" w14:textId="77777777" w:rsidR="00A76FED" w:rsidRDefault="00A76FED">
            <w:pPr>
              <w:suppressAutoHyphens/>
              <w:kinsoku w:val="0"/>
              <w:wordWrap w:val="0"/>
              <w:autoSpaceDE w:val="0"/>
              <w:autoSpaceDN w:val="0"/>
              <w:spacing w:line="298" w:lineRule="atLeast"/>
              <w:jc w:val="left"/>
              <w:rPr>
                <w:rFonts w:ascii="ＭＳ 明朝"/>
              </w:rPr>
            </w:pPr>
          </w:p>
          <w:p w14:paraId="1A7C6FA1"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rPr>
                <w:rFonts w:ascii="ＭＳ 明朝" w:hAnsi="ＭＳ 明朝" w:cs="ＭＳ 明朝"/>
              </w:rPr>
              <w:t>(</w:t>
            </w:r>
            <w:r>
              <w:rPr>
                <w:rFonts w:cs="ＭＳ 明朝" w:hint="eastAsia"/>
              </w:rPr>
              <w:t xml:space="preserve">　　　　　　</w:t>
            </w:r>
            <w:r>
              <w:t xml:space="preserve"> </w:t>
            </w:r>
            <w:r>
              <w:rPr>
                <w:rFonts w:ascii="ＭＳ 明朝" w:hAnsi="ＭＳ 明朝" w:cs="ＭＳ 明朝"/>
              </w:rPr>
              <w:t>)</w:t>
            </w:r>
          </w:p>
        </w:tc>
        <w:tc>
          <w:tcPr>
            <w:tcW w:w="1919" w:type="dxa"/>
            <w:tcBorders>
              <w:top w:val="single" w:sz="4" w:space="0" w:color="000000"/>
              <w:left w:val="single" w:sz="4" w:space="0" w:color="000000"/>
              <w:bottom w:val="single" w:sz="12" w:space="0" w:color="000000"/>
              <w:right w:val="single" w:sz="4" w:space="0" w:color="000000"/>
            </w:tcBorders>
          </w:tcPr>
          <w:p w14:paraId="32D322EB"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p>
        </w:tc>
        <w:tc>
          <w:tcPr>
            <w:tcW w:w="533" w:type="dxa"/>
            <w:tcBorders>
              <w:top w:val="single" w:sz="4" w:space="0" w:color="000000"/>
              <w:left w:val="single" w:sz="4" w:space="0" w:color="000000"/>
              <w:bottom w:val="single" w:sz="12" w:space="0" w:color="000000"/>
              <w:right w:val="single" w:sz="4" w:space="0" w:color="000000"/>
            </w:tcBorders>
          </w:tcPr>
          <w:p w14:paraId="68EF6A62" w14:textId="77777777" w:rsidR="00A76FED" w:rsidRDefault="00A76FED">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43D129B6" w14:textId="77777777" w:rsidR="00596C27" w:rsidRDefault="00596C27">
            <w:pPr>
              <w:suppressAutoHyphens/>
              <w:kinsoku w:val="0"/>
              <w:wordWrap w:val="0"/>
              <w:autoSpaceDE w:val="0"/>
              <w:autoSpaceDN w:val="0"/>
              <w:spacing w:line="298" w:lineRule="atLeast"/>
              <w:jc w:val="left"/>
            </w:pPr>
            <w:r>
              <w:t xml:space="preserve"> </w:t>
            </w:r>
            <w:r>
              <w:rPr>
                <w:rFonts w:cs="ＭＳ 明朝" w:hint="eastAsia"/>
              </w:rPr>
              <w:t>・</w:t>
            </w:r>
          </w:p>
          <w:p w14:paraId="4A3A0B7A"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533" w:type="dxa"/>
            <w:tcBorders>
              <w:top w:val="single" w:sz="4" w:space="0" w:color="000000"/>
              <w:left w:val="single" w:sz="4" w:space="0" w:color="000000"/>
              <w:bottom w:val="single" w:sz="12" w:space="0" w:color="000000"/>
              <w:right w:val="single" w:sz="4" w:space="0" w:color="000000"/>
            </w:tcBorders>
          </w:tcPr>
          <w:p w14:paraId="2FD7116D" w14:textId="77777777" w:rsidR="00A76FED" w:rsidRDefault="00A76FED">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68C44EB9" w14:textId="77777777" w:rsidR="00596C27" w:rsidRDefault="00596C27">
            <w:pPr>
              <w:suppressAutoHyphens/>
              <w:kinsoku w:val="0"/>
              <w:wordWrap w:val="0"/>
              <w:autoSpaceDE w:val="0"/>
              <w:autoSpaceDN w:val="0"/>
              <w:spacing w:line="298" w:lineRule="atLeast"/>
              <w:jc w:val="left"/>
            </w:pPr>
            <w:r>
              <w:t xml:space="preserve"> </w:t>
            </w:r>
            <w:r>
              <w:rPr>
                <w:rFonts w:cs="ＭＳ 明朝" w:hint="eastAsia"/>
              </w:rPr>
              <w:t>・</w:t>
            </w:r>
          </w:p>
          <w:p w14:paraId="4E0CFE07"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533" w:type="dxa"/>
            <w:tcBorders>
              <w:top w:val="single" w:sz="4" w:space="0" w:color="000000"/>
              <w:left w:val="single" w:sz="4" w:space="0" w:color="000000"/>
              <w:bottom w:val="single" w:sz="12" w:space="0" w:color="000000"/>
              <w:right w:val="single" w:sz="4" w:space="0" w:color="000000"/>
            </w:tcBorders>
          </w:tcPr>
          <w:p w14:paraId="637A1ED1" w14:textId="77777777" w:rsidR="00A76FED" w:rsidRDefault="00A76FED">
            <w:pPr>
              <w:suppressAutoHyphens/>
              <w:kinsoku w:val="0"/>
              <w:wordWrap w:val="0"/>
              <w:autoSpaceDE w:val="0"/>
              <w:autoSpaceDN w:val="0"/>
              <w:spacing w:line="298" w:lineRule="atLeast"/>
              <w:jc w:val="left"/>
              <w:rPr>
                <w:rFonts w:ascii="ＭＳ 明朝" w:hAnsi="Century"/>
                <w:spacing w:val="2"/>
              </w:rPr>
            </w:pPr>
            <w:r>
              <w:t xml:space="preserve"> </w:t>
            </w:r>
            <w:r>
              <w:rPr>
                <w:rFonts w:cs="ＭＳ 明朝" w:hint="eastAsia"/>
              </w:rPr>
              <w:t>有</w:t>
            </w:r>
          </w:p>
          <w:p w14:paraId="5EFD34AE" w14:textId="77777777" w:rsidR="00596C27" w:rsidRDefault="00596C27">
            <w:pPr>
              <w:suppressAutoHyphens/>
              <w:kinsoku w:val="0"/>
              <w:wordWrap w:val="0"/>
              <w:autoSpaceDE w:val="0"/>
              <w:autoSpaceDN w:val="0"/>
              <w:spacing w:line="298" w:lineRule="atLeast"/>
              <w:jc w:val="left"/>
            </w:pPr>
            <w:r>
              <w:t xml:space="preserve"> </w:t>
            </w:r>
            <w:r>
              <w:rPr>
                <w:rFonts w:cs="ＭＳ 明朝" w:hint="eastAsia"/>
              </w:rPr>
              <w:t>・</w:t>
            </w:r>
          </w:p>
          <w:p w14:paraId="32DAE19C"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r>
              <w:t xml:space="preserve"> </w:t>
            </w:r>
            <w:r>
              <w:rPr>
                <w:rFonts w:cs="ＭＳ 明朝" w:hint="eastAsia"/>
              </w:rPr>
              <w:t>無</w:t>
            </w:r>
          </w:p>
        </w:tc>
        <w:tc>
          <w:tcPr>
            <w:tcW w:w="2665" w:type="dxa"/>
            <w:tcBorders>
              <w:top w:val="single" w:sz="4" w:space="0" w:color="000000"/>
              <w:left w:val="single" w:sz="4" w:space="0" w:color="000000"/>
              <w:bottom w:val="single" w:sz="12" w:space="0" w:color="000000"/>
              <w:right w:val="single" w:sz="12" w:space="0" w:color="000000"/>
            </w:tcBorders>
          </w:tcPr>
          <w:p w14:paraId="120DF4D1" w14:textId="77777777" w:rsidR="00A76FED" w:rsidRDefault="00A76FED">
            <w:pPr>
              <w:suppressAutoHyphens/>
              <w:kinsoku w:val="0"/>
              <w:wordWrap w:val="0"/>
              <w:autoSpaceDE w:val="0"/>
              <w:autoSpaceDN w:val="0"/>
              <w:spacing w:line="298" w:lineRule="atLeast"/>
              <w:jc w:val="left"/>
              <w:rPr>
                <w:rFonts w:ascii="ＭＳ 明朝" w:hAnsi="Century"/>
                <w:color w:val="auto"/>
                <w:sz w:val="24"/>
                <w:szCs w:val="24"/>
              </w:rPr>
            </w:pPr>
          </w:p>
        </w:tc>
      </w:tr>
    </w:tbl>
    <w:p w14:paraId="0A5DB5AB" w14:textId="77777777" w:rsidR="00A76FED" w:rsidRDefault="00A76FED">
      <w:pPr>
        <w:ind w:left="214" w:hanging="212"/>
      </w:pPr>
    </w:p>
    <w:p w14:paraId="480F21DC" w14:textId="77777777" w:rsidR="00A76FED" w:rsidRDefault="00A76FED">
      <w:pPr>
        <w:ind w:left="214" w:hanging="212"/>
        <w:rPr>
          <w:rFonts w:cs="ＭＳ 明朝"/>
        </w:rPr>
      </w:pPr>
      <w:r>
        <w:rPr>
          <w:rFonts w:cs="ＭＳ 明朝" w:hint="eastAsia"/>
        </w:rPr>
        <w:t>※　公務災害の認定を受ける場合は診断書（原本）を１通提出していただきますが、傷病名が各医療機関で異なる場合は、異なる医療機関分の診断書も提出してください。</w:t>
      </w:r>
    </w:p>
    <w:p w14:paraId="0792CC5E" w14:textId="77777777" w:rsidR="00A00433" w:rsidRDefault="00A00433">
      <w:pPr>
        <w:ind w:left="214" w:hanging="212"/>
        <w:rPr>
          <w:rFonts w:cs="ＭＳ 明朝"/>
        </w:rPr>
      </w:pPr>
    </w:p>
    <w:p w14:paraId="25B6E4A7" w14:textId="77777777" w:rsidR="00A00433" w:rsidRPr="00A00433" w:rsidRDefault="00A00433" w:rsidP="00A00433">
      <w:pPr>
        <w:ind w:left="214" w:firstLineChars="400" w:firstLine="1072"/>
        <w:rPr>
          <w:rFonts w:ascii="ＭＳ 明朝" w:cs="ＭＳ ゴシック"/>
          <w:spacing w:val="2"/>
          <w:sz w:val="26"/>
          <w:szCs w:val="26"/>
          <w:bdr w:val="single" w:sz="4" w:space="0" w:color="000000" w:frame="1"/>
        </w:rPr>
      </w:pPr>
      <w:r w:rsidRPr="00A00433">
        <w:rPr>
          <w:rFonts w:ascii="ＭＳ 明朝" w:hAnsi="ＭＳ 明朝" w:cs="ＭＳ ゴシック" w:hint="eastAsia"/>
          <w:spacing w:val="2"/>
          <w:sz w:val="26"/>
          <w:szCs w:val="26"/>
          <w:bdr w:val="single" w:sz="4" w:space="0" w:color="000000" w:frame="1"/>
        </w:rPr>
        <w:t>記入にあたっては裏面の注意事項をよくご覧ください。</w:t>
      </w:r>
    </w:p>
    <w:p w14:paraId="746E9E7A" w14:textId="77777777" w:rsidR="00A00433" w:rsidRPr="00A00433" w:rsidRDefault="00A00433" w:rsidP="00A00433">
      <w:pPr>
        <w:ind w:left="214" w:firstLineChars="3100" w:firstLine="8308"/>
        <w:rPr>
          <w:rFonts w:ascii="ＭＳ ゴシック" w:eastAsia="ＭＳ ゴシック" w:hAnsi="ＭＳ ゴシック" w:cs="ＭＳ ゴシック"/>
          <w:spacing w:val="2"/>
          <w:sz w:val="26"/>
          <w:szCs w:val="26"/>
          <w:bdr w:val="single" w:sz="4" w:space="0" w:color="000000" w:frame="1"/>
        </w:rPr>
      </w:pPr>
      <w:r w:rsidRPr="00A00433">
        <w:rPr>
          <w:rFonts w:ascii="ＭＳ ゴシック" w:eastAsia="ＭＳ ゴシック" w:hAnsi="ＭＳ ゴシック" w:cs="ＭＳ ゴシック" w:hint="eastAsia"/>
          <w:spacing w:val="2"/>
          <w:sz w:val="26"/>
          <w:szCs w:val="26"/>
          <w:bdr w:val="single" w:sz="4" w:space="0" w:color="000000" w:frame="1"/>
        </w:rPr>
        <w:lastRenderedPageBreak/>
        <w:t>注意事項</w:t>
      </w:r>
    </w:p>
    <w:p w14:paraId="52C296EB" w14:textId="77777777" w:rsidR="00A00433" w:rsidRPr="00A00433" w:rsidRDefault="00A00433" w:rsidP="00A00433">
      <w:pPr>
        <w:rPr>
          <w:rFonts w:ascii="ＭＳ 明朝" w:cs="ＭＳ ゴシック"/>
          <w:spacing w:val="2"/>
          <w:sz w:val="22"/>
          <w:szCs w:val="22"/>
          <w:bdr w:val="single" w:sz="4" w:space="0" w:color="000000" w:frame="1"/>
        </w:rPr>
      </w:pPr>
    </w:p>
    <w:p w14:paraId="0E24A518" w14:textId="77777777" w:rsidR="00A00433" w:rsidRDefault="00A00433" w:rsidP="00BC2C9D">
      <w:pPr>
        <w:numPr>
          <w:ilvl w:val="0"/>
          <w:numId w:val="4"/>
        </w:numPr>
        <w:rPr>
          <w:rFonts w:ascii="ＭＳ 明朝" w:cs="ＭＳ ゴシック"/>
          <w:spacing w:val="2"/>
          <w:sz w:val="22"/>
          <w:szCs w:val="22"/>
        </w:rPr>
      </w:pPr>
      <w:r w:rsidRPr="00A00433">
        <w:rPr>
          <w:rFonts w:ascii="ＭＳ 明朝" w:hAnsi="ＭＳ 明朝" w:cs="ＭＳ ゴシック" w:hint="eastAsia"/>
          <w:spacing w:val="2"/>
          <w:sz w:val="22"/>
          <w:szCs w:val="22"/>
        </w:rPr>
        <w:t>転医に関して</w:t>
      </w:r>
    </w:p>
    <w:p w14:paraId="2EDE3687" w14:textId="77777777" w:rsidR="00BC2C9D" w:rsidRPr="00A00433" w:rsidRDefault="00BC2C9D" w:rsidP="00BC2C9D">
      <w:pPr>
        <w:rPr>
          <w:rFonts w:ascii="ＭＳ 明朝" w:cs="ＭＳ ゴシック"/>
          <w:spacing w:val="2"/>
          <w:sz w:val="22"/>
          <w:szCs w:val="22"/>
        </w:rPr>
      </w:pPr>
    </w:p>
    <w:p w14:paraId="1DDEA459" w14:textId="77777777" w:rsidR="00A00433" w:rsidRDefault="00A00433" w:rsidP="00A00433">
      <w:pPr>
        <w:rPr>
          <w:rFonts w:ascii="ＭＳ 明朝" w:cs="ＭＳ ゴシック"/>
          <w:spacing w:val="2"/>
          <w:sz w:val="22"/>
          <w:szCs w:val="22"/>
        </w:rPr>
      </w:pPr>
      <w:r w:rsidRPr="00A00433">
        <w:rPr>
          <w:rFonts w:ascii="ＭＳ 明朝" w:hAnsi="ＭＳ 明朝" w:cs="ＭＳ ゴシック" w:hint="eastAsia"/>
          <w:spacing w:val="2"/>
          <w:sz w:val="22"/>
          <w:szCs w:val="22"/>
        </w:rPr>
        <w:t xml:space="preserve">　診療を受ける医療機関は、被災職員が自由に選択して結構ですが、</w:t>
      </w:r>
      <w:r w:rsidRPr="00DA5816">
        <w:rPr>
          <w:rFonts w:ascii="ＭＳ 明朝" w:hAnsi="ＭＳ 明朝" w:cs="ＭＳ ゴシック" w:hint="eastAsia"/>
          <w:spacing w:val="2"/>
          <w:sz w:val="22"/>
          <w:szCs w:val="22"/>
          <w:u w:val="single"/>
        </w:rPr>
        <w:t>転医は原則として認められません</w:t>
      </w:r>
      <w:r w:rsidRPr="00A00433">
        <w:rPr>
          <w:rFonts w:ascii="ＭＳ 明朝" w:hAnsi="ＭＳ 明朝" w:cs="ＭＳ ゴシック" w:hint="eastAsia"/>
          <w:spacing w:val="2"/>
          <w:sz w:val="22"/>
          <w:szCs w:val="22"/>
        </w:rPr>
        <w:t>。その理由は、重複診療、重複投薬となり、治療に逆効果となる恐れがあるからです。</w:t>
      </w:r>
    </w:p>
    <w:p w14:paraId="0153B2DE" w14:textId="77777777" w:rsidR="002B15CA" w:rsidRDefault="002B15CA" w:rsidP="00A00433">
      <w:pPr>
        <w:rPr>
          <w:rFonts w:ascii="ＭＳ 明朝" w:cs="ＭＳ ゴシック"/>
          <w:spacing w:val="2"/>
          <w:sz w:val="22"/>
          <w:szCs w:val="22"/>
        </w:rPr>
      </w:pPr>
      <w:r>
        <w:rPr>
          <w:rFonts w:ascii="ＭＳ 明朝" w:hAnsi="ＭＳ 明朝" w:cs="ＭＳ ゴシック" w:hint="eastAsia"/>
          <w:spacing w:val="2"/>
          <w:sz w:val="22"/>
          <w:szCs w:val="22"/>
        </w:rPr>
        <w:t xml:space="preserve">　よって</w:t>
      </w:r>
      <w:r w:rsidRPr="00DA5816">
        <w:rPr>
          <w:rFonts w:ascii="ＭＳ 明朝" w:hAnsi="ＭＳ 明朝" w:cs="ＭＳ ゴシック" w:hint="eastAsia"/>
          <w:spacing w:val="2"/>
          <w:sz w:val="22"/>
          <w:szCs w:val="22"/>
          <w:u w:val="single"/>
        </w:rPr>
        <w:t>自己の都合による転医の場合、療養補償の全部又は一部が行われない場合がありますので、ご留意ください</w:t>
      </w:r>
      <w:r>
        <w:rPr>
          <w:rFonts w:ascii="ＭＳ 明朝" w:hAnsi="ＭＳ 明朝" w:cs="ＭＳ ゴシック" w:hint="eastAsia"/>
          <w:spacing w:val="2"/>
          <w:sz w:val="22"/>
          <w:szCs w:val="22"/>
        </w:rPr>
        <w:t>。</w:t>
      </w:r>
    </w:p>
    <w:p w14:paraId="03019B89" w14:textId="77777777" w:rsidR="00BC2C9D" w:rsidRPr="00A00433" w:rsidRDefault="00BC2C9D" w:rsidP="00A00433">
      <w:pPr>
        <w:rPr>
          <w:rFonts w:ascii="ＭＳ 明朝" w:cs="ＭＳ ゴシック"/>
          <w:spacing w:val="2"/>
          <w:sz w:val="22"/>
          <w:szCs w:val="22"/>
        </w:rPr>
      </w:pPr>
    </w:p>
    <w:p w14:paraId="6FB882AD" w14:textId="77777777" w:rsidR="00A00433" w:rsidRPr="00A00433" w:rsidRDefault="00A00433" w:rsidP="00A00433">
      <w:pPr>
        <w:rPr>
          <w:rFonts w:ascii="ＭＳ 明朝" w:cs="ＭＳ ゴシック"/>
          <w:spacing w:val="2"/>
          <w:sz w:val="22"/>
          <w:szCs w:val="22"/>
        </w:rPr>
      </w:pPr>
      <w:r w:rsidRPr="00A00433">
        <w:rPr>
          <w:rFonts w:ascii="ＭＳ 明朝" w:hAnsi="ＭＳ 明朝" w:cs="ＭＳ ゴシック" w:hint="eastAsia"/>
          <w:spacing w:val="2"/>
          <w:sz w:val="22"/>
          <w:szCs w:val="22"/>
        </w:rPr>
        <w:t xml:space="preserve">　転医が認められるのは、以下の場合に限られます。</w:t>
      </w:r>
    </w:p>
    <w:p w14:paraId="147A1D1F" w14:textId="77777777" w:rsidR="0004343A" w:rsidRPr="0004343A" w:rsidRDefault="00A00433" w:rsidP="00BC2C9D">
      <w:pPr>
        <w:numPr>
          <w:ilvl w:val="0"/>
          <w:numId w:val="2"/>
        </w:numPr>
        <w:rPr>
          <w:rFonts w:ascii="ＭＳ 明朝" w:cs="ＭＳ ゴシック"/>
          <w:spacing w:val="2"/>
          <w:sz w:val="22"/>
          <w:szCs w:val="22"/>
        </w:rPr>
      </w:pPr>
      <w:r w:rsidRPr="00A00433">
        <w:rPr>
          <w:rFonts w:ascii="ＭＳ 明朝" w:hAnsi="ＭＳ 明朝" w:cs="ＭＳ ゴシック" w:hint="eastAsia"/>
          <w:spacing w:val="2"/>
          <w:sz w:val="22"/>
          <w:szCs w:val="22"/>
        </w:rPr>
        <w:t>被災場所の最寄りの医療機関</w:t>
      </w:r>
      <w:r w:rsidR="00BC2C9D">
        <w:rPr>
          <w:rFonts w:ascii="ＭＳ 明朝" w:hAnsi="ＭＳ 明朝" w:cs="ＭＳ ゴシック" w:hint="eastAsia"/>
          <w:spacing w:val="2"/>
          <w:sz w:val="22"/>
          <w:szCs w:val="22"/>
        </w:rPr>
        <w:t>へ救急搬送などで</w:t>
      </w:r>
      <w:r w:rsidRPr="00A00433">
        <w:rPr>
          <w:rFonts w:ascii="ＭＳ 明朝" w:hAnsi="ＭＳ 明朝" w:cs="ＭＳ ゴシック" w:hint="eastAsia"/>
          <w:spacing w:val="2"/>
          <w:sz w:val="22"/>
          <w:szCs w:val="22"/>
        </w:rPr>
        <w:t>応急手当を受けたあと、</w:t>
      </w:r>
      <w:r w:rsidR="0004343A">
        <w:rPr>
          <w:rFonts w:ascii="ＭＳ 明朝" w:hAnsi="ＭＳ 明朝" w:cs="ＭＳ ゴシック" w:hint="eastAsia"/>
          <w:spacing w:val="2"/>
          <w:sz w:val="22"/>
          <w:szCs w:val="22"/>
        </w:rPr>
        <w:t>自己の都合によらず</w:t>
      </w:r>
    </w:p>
    <w:p w14:paraId="2BBBF991" w14:textId="77777777" w:rsidR="00A00433" w:rsidRPr="00A00433" w:rsidRDefault="00A00433" w:rsidP="0004343A">
      <w:pPr>
        <w:ind w:leftChars="100" w:left="214"/>
        <w:rPr>
          <w:rFonts w:ascii="ＭＳ 明朝" w:cs="ＭＳ ゴシック"/>
          <w:spacing w:val="2"/>
          <w:sz w:val="22"/>
          <w:szCs w:val="22"/>
        </w:rPr>
      </w:pPr>
      <w:r w:rsidRPr="00A00433">
        <w:rPr>
          <w:rFonts w:ascii="ＭＳ 明朝" w:hAnsi="ＭＳ 明朝" w:cs="ＭＳ ゴシック" w:hint="eastAsia"/>
          <w:spacing w:val="2"/>
          <w:sz w:val="22"/>
          <w:szCs w:val="22"/>
        </w:rPr>
        <w:t>療養に適した専門</w:t>
      </w:r>
      <w:r w:rsidR="00BC2C9D">
        <w:rPr>
          <w:rFonts w:ascii="ＭＳ 明朝" w:hAnsi="ＭＳ 明朝" w:cs="ＭＳ ゴシック" w:hint="eastAsia"/>
          <w:spacing w:val="2"/>
          <w:sz w:val="22"/>
          <w:szCs w:val="22"/>
        </w:rPr>
        <w:t>医</w:t>
      </w:r>
      <w:r w:rsidRPr="00A00433">
        <w:rPr>
          <w:rFonts w:ascii="ＭＳ 明朝" w:hAnsi="ＭＳ 明朝" w:cs="ＭＳ ゴシック" w:hint="eastAsia"/>
          <w:spacing w:val="2"/>
          <w:sz w:val="22"/>
          <w:szCs w:val="22"/>
        </w:rPr>
        <w:t>療機関へ転医する場合</w:t>
      </w:r>
      <w:r w:rsidR="0004343A">
        <w:rPr>
          <w:rFonts w:ascii="ＭＳ 明朝" w:hAnsi="ＭＳ 明朝" w:cs="ＭＳ ゴシック" w:hint="eastAsia"/>
          <w:spacing w:val="2"/>
          <w:sz w:val="22"/>
          <w:szCs w:val="22"/>
        </w:rPr>
        <w:t>（この場合、原則として、</w:t>
      </w:r>
      <w:r w:rsidR="0004343A" w:rsidRPr="00A00433">
        <w:rPr>
          <w:rFonts w:ascii="ＭＳ 明朝" w:hAnsi="ＭＳ 明朝" w:cs="ＭＳ ゴシック" w:hint="eastAsia"/>
          <w:spacing w:val="2"/>
          <w:sz w:val="22"/>
          <w:szCs w:val="22"/>
        </w:rPr>
        <w:t>転医届（支部様式第１４）の提出が必要です。転医届が提出されない場合は、療養補償の全部又は一部が行われないこと</w:t>
      </w:r>
      <w:r w:rsidR="0004343A">
        <w:rPr>
          <w:rFonts w:ascii="ＭＳ 明朝" w:hAnsi="ＭＳ 明朝" w:cs="ＭＳ ゴシック" w:hint="eastAsia"/>
          <w:spacing w:val="2"/>
          <w:sz w:val="22"/>
          <w:szCs w:val="22"/>
        </w:rPr>
        <w:t>が</w:t>
      </w:r>
      <w:r w:rsidR="0004343A" w:rsidRPr="00A00433">
        <w:rPr>
          <w:rFonts w:ascii="ＭＳ 明朝" w:hAnsi="ＭＳ 明朝" w:cs="ＭＳ ゴシック" w:hint="eastAsia"/>
          <w:spacing w:val="2"/>
          <w:sz w:val="22"/>
          <w:szCs w:val="22"/>
        </w:rPr>
        <w:t>あります。</w:t>
      </w:r>
      <w:r w:rsidR="0004343A">
        <w:rPr>
          <w:rFonts w:ascii="ＭＳ 明朝" w:hAnsi="ＭＳ 明朝" w:cs="ＭＳ ゴシック" w:hint="eastAsia"/>
          <w:spacing w:val="2"/>
          <w:sz w:val="22"/>
          <w:szCs w:val="22"/>
        </w:rPr>
        <w:t>）</w:t>
      </w:r>
    </w:p>
    <w:p w14:paraId="6561F834" w14:textId="77777777" w:rsidR="00A00433" w:rsidRPr="00A00433" w:rsidRDefault="00A00433" w:rsidP="00BC2C9D">
      <w:pPr>
        <w:ind w:left="228" w:hangingChars="100" w:hanging="228"/>
        <w:rPr>
          <w:rFonts w:ascii="ＭＳ 明朝" w:cs="ＭＳ ゴシック"/>
          <w:spacing w:val="2"/>
          <w:sz w:val="22"/>
          <w:szCs w:val="22"/>
        </w:rPr>
      </w:pPr>
      <w:r w:rsidRPr="00A00433">
        <w:rPr>
          <w:rFonts w:ascii="ＭＳ 明朝" w:hAnsi="ＭＳ 明朝" w:cs="ＭＳ ゴシック" w:hint="eastAsia"/>
          <w:spacing w:val="2"/>
          <w:sz w:val="22"/>
          <w:szCs w:val="22"/>
        </w:rPr>
        <w:t>②</w:t>
      </w:r>
      <w:r w:rsidR="00BC2C9D">
        <w:rPr>
          <w:rFonts w:ascii="ＭＳ 明朝" w:hAnsi="ＭＳ 明朝" w:cs="ＭＳ ゴシック"/>
          <w:spacing w:val="2"/>
          <w:sz w:val="22"/>
          <w:szCs w:val="22"/>
        </w:rPr>
        <w:t xml:space="preserve"> </w:t>
      </w:r>
      <w:r w:rsidRPr="00A00433">
        <w:rPr>
          <w:rFonts w:ascii="ＭＳ 明朝" w:hAnsi="ＭＳ 明朝" w:cs="ＭＳ ゴシック" w:hint="eastAsia"/>
          <w:spacing w:val="2"/>
          <w:sz w:val="22"/>
          <w:szCs w:val="22"/>
        </w:rPr>
        <w:t>傷病の都合上、入院加療を受けていた医療機関から勤務先又は自宅からの通院に便利な医療機関に転医する場合</w:t>
      </w:r>
    </w:p>
    <w:p w14:paraId="7A7BDC7F" w14:textId="77777777" w:rsidR="00BC2C9D" w:rsidRDefault="00A00433" w:rsidP="00BC2C9D">
      <w:pPr>
        <w:numPr>
          <w:ilvl w:val="0"/>
          <w:numId w:val="3"/>
        </w:numPr>
        <w:rPr>
          <w:rFonts w:ascii="ＭＳ 明朝" w:cs="ＭＳ ゴシック"/>
          <w:spacing w:val="2"/>
          <w:sz w:val="22"/>
          <w:szCs w:val="22"/>
        </w:rPr>
      </w:pPr>
      <w:r w:rsidRPr="00A00433">
        <w:rPr>
          <w:rFonts w:ascii="ＭＳ 明朝" w:hAnsi="ＭＳ 明朝" w:cs="ＭＳ ゴシック" w:hint="eastAsia"/>
          <w:spacing w:val="2"/>
          <w:sz w:val="22"/>
          <w:szCs w:val="22"/>
        </w:rPr>
        <w:t>現在治療を担当している医師</w:t>
      </w:r>
      <w:r w:rsidR="00BC2C9D">
        <w:rPr>
          <w:rFonts w:ascii="ＭＳ 明朝" w:hAnsi="ＭＳ 明朝" w:cs="ＭＳ ゴシック" w:hint="eastAsia"/>
          <w:spacing w:val="2"/>
          <w:sz w:val="22"/>
          <w:szCs w:val="22"/>
        </w:rPr>
        <w:t>より</w:t>
      </w:r>
      <w:r w:rsidRPr="00A00433">
        <w:rPr>
          <w:rFonts w:ascii="ＭＳ 明朝" w:hAnsi="ＭＳ 明朝" w:cs="ＭＳ ゴシック" w:hint="eastAsia"/>
          <w:spacing w:val="2"/>
          <w:sz w:val="22"/>
          <w:szCs w:val="22"/>
        </w:rPr>
        <w:t>医療技術、施設等の問題から他の専門医療機関</w:t>
      </w:r>
      <w:r w:rsidR="00BC2C9D">
        <w:rPr>
          <w:rFonts w:ascii="ＭＳ 明朝" w:hAnsi="ＭＳ 明朝" w:cs="ＭＳ ゴシック" w:hint="eastAsia"/>
          <w:spacing w:val="2"/>
          <w:sz w:val="22"/>
          <w:szCs w:val="22"/>
        </w:rPr>
        <w:t>の</w:t>
      </w:r>
      <w:r w:rsidRPr="00A00433">
        <w:rPr>
          <w:rFonts w:ascii="ＭＳ 明朝" w:hAnsi="ＭＳ 明朝" w:cs="ＭＳ ゴシック" w:hint="eastAsia"/>
          <w:spacing w:val="2"/>
          <w:sz w:val="22"/>
          <w:szCs w:val="22"/>
        </w:rPr>
        <w:t>紹介</w:t>
      </w:r>
      <w:r w:rsidR="00BC2C9D">
        <w:rPr>
          <w:rFonts w:ascii="ＭＳ 明朝" w:hAnsi="ＭＳ 明朝" w:cs="ＭＳ ゴシック" w:hint="eastAsia"/>
          <w:spacing w:val="2"/>
          <w:sz w:val="22"/>
          <w:szCs w:val="22"/>
        </w:rPr>
        <w:t>を受</w:t>
      </w:r>
    </w:p>
    <w:p w14:paraId="7CC6ECC5" w14:textId="77777777" w:rsidR="00A00433" w:rsidRDefault="00BC2C9D" w:rsidP="00BC2C9D">
      <w:pPr>
        <w:ind w:left="228" w:hangingChars="100" w:hanging="228"/>
        <w:rPr>
          <w:rFonts w:ascii="ＭＳ 明朝" w:cs="ＭＳ ゴシック"/>
          <w:spacing w:val="2"/>
          <w:sz w:val="22"/>
          <w:szCs w:val="22"/>
        </w:rPr>
      </w:pPr>
      <w:r>
        <w:rPr>
          <w:rFonts w:ascii="ＭＳ 明朝" w:hAnsi="ＭＳ 明朝" w:cs="ＭＳ ゴシック" w:hint="eastAsia"/>
          <w:spacing w:val="2"/>
          <w:sz w:val="22"/>
          <w:szCs w:val="22"/>
        </w:rPr>
        <w:t xml:space="preserve">　け、転医する</w:t>
      </w:r>
      <w:r w:rsidR="00A00433" w:rsidRPr="00A00433">
        <w:rPr>
          <w:rFonts w:ascii="ＭＳ 明朝" w:hAnsi="ＭＳ 明朝" w:cs="ＭＳ ゴシック" w:hint="eastAsia"/>
          <w:spacing w:val="2"/>
          <w:sz w:val="22"/>
          <w:szCs w:val="22"/>
        </w:rPr>
        <w:t>場合</w:t>
      </w:r>
      <w:r>
        <w:rPr>
          <w:rFonts w:ascii="ＭＳ 明朝" w:hAnsi="ＭＳ 明朝" w:cs="ＭＳ ゴシック" w:hint="eastAsia"/>
          <w:spacing w:val="2"/>
          <w:sz w:val="22"/>
          <w:szCs w:val="22"/>
        </w:rPr>
        <w:t>（この場合、</w:t>
      </w:r>
      <w:r w:rsidR="00A00433" w:rsidRPr="00A00433">
        <w:rPr>
          <w:rFonts w:ascii="ＭＳ 明朝" w:hAnsi="ＭＳ 明朝" w:cs="ＭＳ ゴシック" w:hint="eastAsia"/>
          <w:spacing w:val="2"/>
          <w:sz w:val="22"/>
          <w:szCs w:val="22"/>
        </w:rPr>
        <w:t>転医届（支部様式第１４）の提出が必要です。転医届が提出されない場合は、療養補償の全部又は一部が行われないこと</w:t>
      </w:r>
      <w:r>
        <w:rPr>
          <w:rFonts w:ascii="ＭＳ 明朝" w:hAnsi="ＭＳ 明朝" w:cs="ＭＳ ゴシック" w:hint="eastAsia"/>
          <w:spacing w:val="2"/>
          <w:sz w:val="22"/>
          <w:szCs w:val="22"/>
        </w:rPr>
        <w:t>が</w:t>
      </w:r>
      <w:r w:rsidR="00A00433" w:rsidRPr="00A00433">
        <w:rPr>
          <w:rFonts w:ascii="ＭＳ 明朝" w:hAnsi="ＭＳ 明朝" w:cs="ＭＳ ゴシック" w:hint="eastAsia"/>
          <w:spacing w:val="2"/>
          <w:sz w:val="22"/>
          <w:szCs w:val="22"/>
        </w:rPr>
        <w:t>あります。</w:t>
      </w:r>
      <w:r>
        <w:rPr>
          <w:rFonts w:ascii="ＭＳ 明朝" w:hAnsi="ＭＳ 明朝" w:cs="ＭＳ ゴシック" w:hint="eastAsia"/>
          <w:spacing w:val="2"/>
          <w:sz w:val="22"/>
          <w:szCs w:val="22"/>
        </w:rPr>
        <w:t>）</w:t>
      </w:r>
    </w:p>
    <w:p w14:paraId="76762C7C" w14:textId="77777777" w:rsidR="00BC2C9D" w:rsidRDefault="00BC2C9D" w:rsidP="00BC2C9D">
      <w:pPr>
        <w:ind w:left="228" w:hangingChars="100" w:hanging="228"/>
        <w:rPr>
          <w:rFonts w:ascii="ＭＳ 明朝" w:cs="ＭＳ ゴシック"/>
          <w:spacing w:val="2"/>
          <w:sz w:val="22"/>
          <w:szCs w:val="22"/>
        </w:rPr>
      </w:pPr>
    </w:p>
    <w:p w14:paraId="2E95990B" w14:textId="77777777" w:rsidR="00894D34" w:rsidRDefault="00894D34" w:rsidP="00BC2C9D">
      <w:pPr>
        <w:ind w:left="228" w:hangingChars="100" w:hanging="228"/>
        <w:rPr>
          <w:rFonts w:ascii="ＭＳ 明朝" w:cs="ＭＳ ゴシック"/>
          <w:spacing w:val="2"/>
          <w:sz w:val="22"/>
          <w:szCs w:val="22"/>
        </w:rPr>
      </w:pPr>
      <w:r>
        <w:rPr>
          <w:rFonts w:ascii="ＭＳ 明朝" w:cs="ＭＳ ゴシック" w:hint="eastAsia"/>
          <w:spacing w:val="2"/>
          <w:sz w:val="22"/>
          <w:szCs w:val="22"/>
        </w:rPr>
        <w:t>※</w:t>
      </w:r>
      <w:r w:rsidRPr="00DA5816">
        <w:rPr>
          <w:rFonts w:ascii="ＭＳ 明朝" w:cs="ＭＳ ゴシック" w:hint="eastAsia"/>
          <w:spacing w:val="2"/>
          <w:sz w:val="22"/>
          <w:szCs w:val="22"/>
          <w:u w:val="single"/>
        </w:rPr>
        <w:t>セカンドオピニオンを受けるための転医は</w:t>
      </w:r>
      <w:r w:rsidR="00DA5816" w:rsidRPr="00DA5816">
        <w:rPr>
          <w:rFonts w:ascii="ＭＳ 明朝" w:cs="ＭＳ ゴシック" w:hint="eastAsia"/>
          <w:spacing w:val="2"/>
          <w:sz w:val="22"/>
          <w:szCs w:val="22"/>
          <w:u w:val="single"/>
        </w:rPr>
        <w:t>療養補償の対象となりませんのでご注意ください</w:t>
      </w:r>
      <w:r w:rsidR="00DA5816">
        <w:rPr>
          <w:rFonts w:ascii="ＭＳ 明朝" w:cs="ＭＳ ゴシック" w:hint="eastAsia"/>
          <w:spacing w:val="2"/>
          <w:sz w:val="22"/>
          <w:szCs w:val="22"/>
        </w:rPr>
        <w:t>。</w:t>
      </w:r>
    </w:p>
    <w:p w14:paraId="3C1D088C" w14:textId="77777777" w:rsidR="00DA5816" w:rsidRDefault="00DA5816" w:rsidP="00BC2C9D">
      <w:pPr>
        <w:ind w:left="228" w:hangingChars="100" w:hanging="228"/>
        <w:rPr>
          <w:rFonts w:ascii="ＭＳ 明朝" w:cs="ＭＳ ゴシック"/>
          <w:spacing w:val="2"/>
          <w:sz w:val="22"/>
          <w:szCs w:val="22"/>
        </w:rPr>
      </w:pPr>
    </w:p>
    <w:p w14:paraId="40DDBCA0" w14:textId="77777777" w:rsidR="00BC2C9D" w:rsidRPr="00A00433" w:rsidRDefault="00BC2C9D" w:rsidP="00BC2C9D">
      <w:pPr>
        <w:ind w:left="228" w:hangingChars="100" w:hanging="228"/>
        <w:rPr>
          <w:rFonts w:ascii="ＭＳ 明朝" w:cs="ＭＳ ゴシック"/>
          <w:spacing w:val="2"/>
          <w:sz w:val="22"/>
          <w:szCs w:val="22"/>
        </w:rPr>
      </w:pPr>
    </w:p>
    <w:p w14:paraId="159A10D5" w14:textId="77777777" w:rsidR="00A00433" w:rsidRDefault="00A00433" w:rsidP="00A00433">
      <w:pPr>
        <w:rPr>
          <w:rFonts w:ascii="ＭＳ 明朝" w:cs="ＭＳ ゴシック"/>
          <w:spacing w:val="2"/>
          <w:sz w:val="22"/>
          <w:szCs w:val="22"/>
        </w:rPr>
      </w:pPr>
      <w:r w:rsidRPr="00A00433">
        <w:rPr>
          <w:rFonts w:ascii="ＭＳ 明朝" w:hAnsi="ＭＳ 明朝" w:cs="ＭＳ ゴシック" w:hint="eastAsia"/>
          <w:spacing w:val="2"/>
          <w:sz w:val="22"/>
          <w:szCs w:val="22"/>
        </w:rPr>
        <w:t>２</w:t>
      </w:r>
      <w:r w:rsidR="002B15CA">
        <w:rPr>
          <w:rFonts w:ascii="ＭＳ 明朝" w:hAnsi="ＭＳ 明朝" w:cs="ＭＳ ゴシック" w:hint="eastAsia"/>
          <w:spacing w:val="2"/>
          <w:sz w:val="22"/>
          <w:szCs w:val="22"/>
        </w:rPr>
        <w:t>．</w:t>
      </w:r>
      <w:r w:rsidRPr="00A00433">
        <w:rPr>
          <w:rFonts w:ascii="ＭＳ 明朝" w:hAnsi="ＭＳ 明朝" w:cs="ＭＳ ゴシック" w:hint="eastAsia"/>
          <w:spacing w:val="2"/>
          <w:sz w:val="22"/>
          <w:szCs w:val="22"/>
        </w:rPr>
        <w:t>接骨院等での治療に関して</w:t>
      </w:r>
    </w:p>
    <w:p w14:paraId="52847286" w14:textId="77777777" w:rsidR="00BC2C9D" w:rsidRPr="00A00433" w:rsidRDefault="00BC2C9D" w:rsidP="00A00433">
      <w:pPr>
        <w:rPr>
          <w:rFonts w:ascii="ＭＳ 明朝" w:cs="ＭＳ ゴシック"/>
          <w:spacing w:val="2"/>
          <w:sz w:val="22"/>
          <w:szCs w:val="22"/>
        </w:rPr>
      </w:pPr>
    </w:p>
    <w:p w14:paraId="3E2A72E5" w14:textId="77777777" w:rsidR="00BC2C9D" w:rsidRDefault="00A00433" w:rsidP="00BC2C9D">
      <w:pPr>
        <w:numPr>
          <w:ilvl w:val="0"/>
          <w:numId w:val="6"/>
        </w:numPr>
        <w:rPr>
          <w:rFonts w:ascii="ＭＳ 明朝" w:cs="ＭＳ ゴシック"/>
          <w:spacing w:val="2"/>
          <w:sz w:val="22"/>
          <w:szCs w:val="22"/>
        </w:rPr>
      </w:pPr>
      <w:r w:rsidRPr="00A00433">
        <w:rPr>
          <w:rFonts w:ascii="ＭＳ 明朝" w:hAnsi="ＭＳ 明朝" w:cs="ＭＳ ゴシック" w:hint="eastAsia"/>
          <w:spacing w:val="2"/>
          <w:sz w:val="22"/>
          <w:szCs w:val="22"/>
        </w:rPr>
        <w:t>柔道整復師（いわゆる接骨院）のみで施術が行うことができる以下の場合のみ支給対象とな</w:t>
      </w:r>
    </w:p>
    <w:p w14:paraId="7D868A76" w14:textId="77777777" w:rsidR="00A00433" w:rsidRPr="00A00433" w:rsidRDefault="00A00433" w:rsidP="00BC2C9D">
      <w:pPr>
        <w:ind w:firstLineChars="100" w:firstLine="228"/>
        <w:rPr>
          <w:rFonts w:ascii="ＭＳ 明朝" w:cs="ＭＳ ゴシック"/>
          <w:spacing w:val="2"/>
          <w:sz w:val="22"/>
          <w:szCs w:val="22"/>
        </w:rPr>
      </w:pPr>
      <w:r w:rsidRPr="00A00433">
        <w:rPr>
          <w:rFonts w:ascii="ＭＳ 明朝" w:hAnsi="ＭＳ 明朝" w:cs="ＭＳ ゴシック" w:hint="eastAsia"/>
          <w:spacing w:val="2"/>
          <w:sz w:val="22"/>
          <w:szCs w:val="22"/>
        </w:rPr>
        <w:t>ります。</w:t>
      </w:r>
    </w:p>
    <w:p w14:paraId="2D7AD7D1" w14:textId="77777777" w:rsidR="00A00433" w:rsidRPr="00A00433" w:rsidRDefault="00A00433" w:rsidP="002B15CA">
      <w:pPr>
        <w:ind w:firstLineChars="100" w:firstLine="228"/>
        <w:rPr>
          <w:rFonts w:ascii="ＭＳ 明朝" w:cs="ＭＳ ゴシック"/>
          <w:spacing w:val="2"/>
          <w:sz w:val="22"/>
          <w:szCs w:val="22"/>
        </w:rPr>
      </w:pPr>
      <w:r w:rsidRPr="00A00433">
        <w:rPr>
          <w:rFonts w:ascii="ＭＳ 明朝" w:hAnsi="ＭＳ 明朝" w:cs="ＭＳ ゴシック" w:hint="eastAsia"/>
          <w:spacing w:val="2"/>
          <w:sz w:val="22"/>
          <w:szCs w:val="22"/>
        </w:rPr>
        <w:t>・　脱臼又は骨折の患部に対する施術（医師の同意がない場合には応急処置のみ）</w:t>
      </w:r>
    </w:p>
    <w:p w14:paraId="5CB625A5" w14:textId="77777777" w:rsidR="00A00433" w:rsidRPr="00A00433" w:rsidRDefault="00A00433" w:rsidP="002B15CA">
      <w:pPr>
        <w:ind w:firstLineChars="100" w:firstLine="228"/>
        <w:rPr>
          <w:rFonts w:ascii="ＭＳ 明朝" w:cs="ＭＳ ゴシック"/>
          <w:spacing w:val="2"/>
          <w:sz w:val="22"/>
          <w:szCs w:val="22"/>
        </w:rPr>
      </w:pPr>
      <w:r w:rsidRPr="00A00433">
        <w:rPr>
          <w:rFonts w:ascii="ＭＳ 明朝" w:hAnsi="ＭＳ 明朝" w:cs="ＭＳ ゴシック" w:hint="eastAsia"/>
          <w:spacing w:val="2"/>
          <w:sz w:val="22"/>
          <w:szCs w:val="22"/>
        </w:rPr>
        <w:t>・　打撲又は捻挫に対する施術</w:t>
      </w:r>
    </w:p>
    <w:p w14:paraId="52CF1809" w14:textId="77777777" w:rsidR="00BC2C9D" w:rsidRDefault="00A00433" w:rsidP="00BC2C9D">
      <w:pPr>
        <w:numPr>
          <w:ilvl w:val="0"/>
          <w:numId w:val="6"/>
        </w:numPr>
        <w:rPr>
          <w:rFonts w:ascii="ＭＳ 明朝" w:cs="ＭＳ ゴシック"/>
          <w:spacing w:val="2"/>
          <w:sz w:val="22"/>
          <w:szCs w:val="22"/>
        </w:rPr>
      </w:pPr>
      <w:r w:rsidRPr="00A00433">
        <w:rPr>
          <w:rFonts w:ascii="ＭＳ 明朝" w:hAnsi="ＭＳ 明朝" w:cs="ＭＳ ゴシック" w:hint="eastAsia"/>
          <w:spacing w:val="2"/>
          <w:sz w:val="22"/>
          <w:szCs w:val="22"/>
        </w:rPr>
        <w:t>はり、きゅうの施術については、医師が治療効果があると認め、同意書（</w:t>
      </w:r>
      <w:r w:rsidR="00BC2C9D">
        <w:rPr>
          <w:rFonts w:ascii="ＭＳ 明朝" w:hAnsi="ＭＳ 明朝" w:cs="ＭＳ ゴシック" w:hint="eastAsia"/>
          <w:spacing w:val="2"/>
          <w:sz w:val="22"/>
          <w:szCs w:val="22"/>
        </w:rPr>
        <w:t>様式については、</w:t>
      </w:r>
    </w:p>
    <w:p w14:paraId="6DD9FD17" w14:textId="77777777" w:rsidR="00BC2C9D" w:rsidRDefault="00BC2C9D" w:rsidP="00BC2C9D">
      <w:pPr>
        <w:ind w:leftChars="100" w:left="214"/>
        <w:rPr>
          <w:rFonts w:ascii="ＭＳ 明朝" w:cs="ＭＳ ゴシック"/>
          <w:spacing w:val="2"/>
          <w:sz w:val="22"/>
          <w:szCs w:val="22"/>
        </w:rPr>
      </w:pPr>
      <w:r>
        <w:rPr>
          <w:rFonts w:ascii="ＭＳ 明朝" w:hAnsi="ＭＳ 明朝" w:cs="ＭＳ ゴシック" w:hint="eastAsia"/>
          <w:spacing w:val="2"/>
          <w:sz w:val="22"/>
          <w:szCs w:val="22"/>
        </w:rPr>
        <w:t>お問い合わせください</w:t>
      </w:r>
      <w:r w:rsidR="00A00433" w:rsidRPr="00A00433">
        <w:rPr>
          <w:rFonts w:ascii="ＭＳ 明朝" w:hAnsi="ＭＳ 明朝" w:cs="ＭＳ ゴシック" w:hint="eastAsia"/>
          <w:spacing w:val="2"/>
          <w:sz w:val="22"/>
          <w:szCs w:val="22"/>
        </w:rPr>
        <w:t>）がある場合のみ、原則として１２か月を限度に療養補償の対象として認められます。ただし、３か月経過ごとに同意書が必要です。</w:t>
      </w:r>
    </w:p>
    <w:p w14:paraId="5ECF43CE" w14:textId="77777777" w:rsidR="00A00433" w:rsidRPr="00A00433" w:rsidRDefault="00A00433" w:rsidP="00BC2C9D">
      <w:pPr>
        <w:ind w:leftChars="100" w:left="214" w:firstLineChars="50" w:firstLine="114"/>
        <w:rPr>
          <w:rFonts w:ascii="ＭＳ 明朝" w:cs="ＭＳ ゴシック"/>
          <w:spacing w:val="2"/>
          <w:sz w:val="22"/>
          <w:szCs w:val="22"/>
        </w:rPr>
      </w:pPr>
      <w:r w:rsidRPr="00A00433">
        <w:rPr>
          <w:rFonts w:ascii="ＭＳ 明朝" w:hAnsi="ＭＳ 明朝" w:cs="ＭＳ ゴシック" w:hint="eastAsia"/>
          <w:spacing w:val="2"/>
          <w:sz w:val="22"/>
          <w:szCs w:val="22"/>
        </w:rPr>
        <w:t>なお、痛みを軽減するためだけを目的とする施術は、療養補償の対象として認められません。</w:t>
      </w:r>
    </w:p>
    <w:p w14:paraId="506917C4" w14:textId="77777777" w:rsidR="00A00433" w:rsidRPr="00A00433" w:rsidRDefault="00A00433" w:rsidP="00BC2C9D">
      <w:pPr>
        <w:ind w:left="228" w:hangingChars="100" w:hanging="228"/>
        <w:rPr>
          <w:rFonts w:ascii="ＭＳ 明朝" w:cs="ＭＳ ゴシック"/>
          <w:spacing w:val="2"/>
          <w:sz w:val="22"/>
          <w:szCs w:val="22"/>
        </w:rPr>
      </w:pPr>
      <w:r w:rsidRPr="00A00433">
        <w:rPr>
          <w:rFonts w:ascii="ＭＳ 明朝" w:hAnsi="ＭＳ 明朝" w:cs="ＭＳ ゴシック" w:hint="eastAsia"/>
          <w:spacing w:val="2"/>
          <w:sz w:val="22"/>
          <w:szCs w:val="22"/>
        </w:rPr>
        <w:t>③　柔道整復師以外にカイロプラテックス等による治療を受けられる場合がありますが、健康保険が適用されない治療所での治療については支給することができません。</w:t>
      </w:r>
    </w:p>
    <w:p w14:paraId="6AC1A38D" w14:textId="77777777" w:rsidR="00A00433" w:rsidRPr="00A00433" w:rsidRDefault="00A00433" w:rsidP="00A00433">
      <w:pPr>
        <w:ind w:left="214" w:firstLineChars="400" w:firstLine="1072"/>
        <w:rPr>
          <w:rFonts w:ascii="ＭＳ 明朝" w:eastAsia="ＭＳ ゴシック" w:hAnsi="Century" w:cs="ＭＳ ゴシック"/>
          <w:spacing w:val="2"/>
          <w:sz w:val="26"/>
          <w:szCs w:val="26"/>
          <w:bdr w:val="single" w:sz="4" w:space="0" w:color="000000" w:frame="1"/>
        </w:rPr>
      </w:pPr>
    </w:p>
    <w:p w14:paraId="21AC40E6" w14:textId="77777777" w:rsidR="00A00433" w:rsidRPr="00A00433" w:rsidRDefault="00A00433" w:rsidP="00A00433">
      <w:pPr>
        <w:ind w:left="214" w:firstLineChars="400" w:firstLine="872"/>
        <w:rPr>
          <w:rFonts w:ascii="ＭＳ 明朝" w:hAnsi="Century"/>
          <w:spacing w:val="2"/>
        </w:rPr>
      </w:pPr>
    </w:p>
    <w:sectPr w:rsidR="00A00433" w:rsidRPr="00A00433" w:rsidSect="00596C27">
      <w:headerReference w:type="default" r:id="rId7"/>
      <w:footerReference w:type="default" r:id="rId8"/>
      <w:type w:val="continuous"/>
      <w:pgSz w:w="11906" w:h="16838" w:code="9"/>
      <w:pgMar w:top="624" w:right="908" w:bottom="624" w:left="1190" w:header="720" w:footer="720" w:gutter="0"/>
      <w:pgNumType w:start="1"/>
      <w:cols w:space="720"/>
      <w:noEndnote/>
      <w:docGrid w:type="linesAndChars" w:linePitch="28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99364" w14:textId="77777777" w:rsidR="00A2601C" w:rsidRDefault="00A2601C">
      <w:r>
        <w:separator/>
      </w:r>
    </w:p>
  </w:endnote>
  <w:endnote w:type="continuationSeparator" w:id="0">
    <w:p w14:paraId="46C97AF7" w14:textId="77777777" w:rsidR="00A2601C" w:rsidRDefault="00A26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A47B" w14:textId="77777777" w:rsidR="00A76FED" w:rsidRDefault="00A76FED">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0534A" w14:textId="77777777" w:rsidR="00A2601C" w:rsidRDefault="00A2601C">
      <w:r>
        <w:rPr>
          <w:rFonts w:ascii="ＭＳ 明朝" w:hAnsi="Century"/>
          <w:color w:val="auto"/>
          <w:sz w:val="2"/>
          <w:szCs w:val="2"/>
        </w:rPr>
        <w:continuationSeparator/>
      </w:r>
    </w:p>
  </w:footnote>
  <w:footnote w:type="continuationSeparator" w:id="0">
    <w:p w14:paraId="61CD8168" w14:textId="77777777" w:rsidR="00A2601C" w:rsidRDefault="00A26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6C9E" w14:textId="77777777" w:rsidR="00A76FED" w:rsidRDefault="00A76FED">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67DB"/>
    <w:multiLevelType w:val="hybridMultilevel"/>
    <w:tmpl w:val="5D2CE8DC"/>
    <w:lvl w:ilvl="0" w:tplc="599621E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51F6A8D"/>
    <w:multiLevelType w:val="hybridMultilevel"/>
    <w:tmpl w:val="5F3CF536"/>
    <w:lvl w:ilvl="0" w:tplc="C55A97F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ADE54C6"/>
    <w:multiLevelType w:val="hybridMultilevel"/>
    <w:tmpl w:val="B8AE91AE"/>
    <w:lvl w:ilvl="0" w:tplc="8EAE3DBC">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48437888"/>
    <w:multiLevelType w:val="hybridMultilevel"/>
    <w:tmpl w:val="42ECB27C"/>
    <w:lvl w:ilvl="0" w:tplc="1E562484">
      <w:start w:val="3"/>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619A0B24"/>
    <w:multiLevelType w:val="hybridMultilevel"/>
    <w:tmpl w:val="82FA2658"/>
    <w:lvl w:ilvl="0" w:tplc="4E14B9F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7B1E71A9"/>
    <w:multiLevelType w:val="hybridMultilevel"/>
    <w:tmpl w:val="60B0C052"/>
    <w:lvl w:ilvl="0" w:tplc="4136327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defaultTabStop w:val="720"/>
  <w:hyphenationZone w:val="0"/>
  <w:doNotHyphenateCaps/>
  <w:drawingGridHorizontalSpacing w:val="819"/>
  <w:drawingGridVerticalSpacing w:val="14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FED"/>
    <w:rsid w:val="0001367A"/>
    <w:rsid w:val="0003372F"/>
    <w:rsid w:val="0004343A"/>
    <w:rsid w:val="000C7FB1"/>
    <w:rsid w:val="001A439E"/>
    <w:rsid w:val="002B15CA"/>
    <w:rsid w:val="00480EA6"/>
    <w:rsid w:val="004B3542"/>
    <w:rsid w:val="00596C27"/>
    <w:rsid w:val="00604FF7"/>
    <w:rsid w:val="00894D34"/>
    <w:rsid w:val="008E0C2E"/>
    <w:rsid w:val="009E3506"/>
    <w:rsid w:val="00A00433"/>
    <w:rsid w:val="00A2601C"/>
    <w:rsid w:val="00A72922"/>
    <w:rsid w:val="00A76FED"/>
    <w:rsid w:val="00BC2C9D"/>
    <w:rsid w:val="00C4270A"/>
    <w:rsid w:val="00D76F38"/>
    <w:rsid w:val="00DA5816"/>
    <w:rsid w:val="00F155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C9C0B5D"/>
  <w14:defaultImageDpi w14:val="0"/>
  <w15:docId w15:val="{7C5D1F31-221A-4DBD-AB05-C08C5DB7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6F38"/>
    <w:pPr>
      <w:tabs>
        <w:tab w:val="center" w:pos="4252"/>
        <w:tab w:val="right" w:pos="8504"/>
      </w:tabs>
      <w:snapToGrid w:val="0"/>
    </w:pPr>
  </w:style>
  <w:style w:type="character" w:customStyle="1" w:styleId="a4">
    <w:name w:val="ヘッダー (文字)"/>
    <w:basedOn w:val="a0"/>
    <w:link w:val="a3"/>
    <w:uiPriority w:val="99"/>
    <w:rsid w:val="00D76F38"/>
    <w:rPr>
      <w:rFonts w:ascii="Times New Roman" w:hAnsi="Times New Roman"/>
      <w:color w:val="000000"/>
      <w:kern w:val="0"/>
    </w:rPr>
  </w:style>
  <w:style w:type="paragraph" w:styleId="a5">
    <w:name w:val="footer"/>
    <w:basedOn w:val="a"/>
    <w:link w:val="a6"/>
    <w:uiPriority w:val="99"/>
    <w:unhideWhenUsed/>
    <w:rsid w:val="00D76F38"/>
    <w:pPr>
      <w:tabs>
        <w:tab w:val="center" w:pos="4252"/>
        <w:tab w:val="right" w:pos="8504"/>
      </w:tabs>
      <w:snapToGrid w:val="0"/>
    </w:pPr>
  </w:style>
  <w:style w:type="character" w:customStyle="1" w:styleId="a6">
    <w:name w:val="フッター (文字)"/>
    <w:basedOn w:val="a0"/>
    <w:link w:val="a5"/>
    <w:uiPriority w:val="99"/>
    <w:rsid w:val="00D76F38"/>
    <w:rPr>
      <w:rFonts w:ascii="Times New Roman" w:hAnsi="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02303">
      <w:marLeft w:val="0"/>
      <w:marRight w:val="0"/>
      <w:marTop w:val="0"/>
      <w:marBottom w:val="0"/>
      <w:divBdr>
        <w:top w:val="none" w:sz="0" w:space="0" w:color="auto"/>
        <w:left w:val="none" w:sz="0" w:space="0" w:color="auto"/>
        <w:bottom w:val="none" w:sz="0" w:space="0" w:color="auto"/>
        <w:right w:val="none" w:sz="0" w:space="0" w:color="auto"/>
      </w:divBdr>
    </w:div>
    <w:div w:id="10885023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受診医療機関報告書兼転医届</vt:lpstr>
    </vt:vector>
  </TitlesOfParts>
  <Company>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受診医療機関報告書兼転医届</dc:title>
  <dc:subject/>
  <dc:creator>人事課</dc:creator>
  <cp:keywords/>
  <dc:description/>
  <cp:lastModifiedBy>土井 湧輝</cp:lastModifiedBy>
  <cp:revision>3</cp:revision>
  <cp:lastPrinted>2001-10-31T09:39:00Z</cp:lastPrinted>
  <dcterms:created xsi:type="dcterms:W3CDTF">2023-04-26T07:11:00Z</dcterms:created>
  <dcterms:modified xsi:type="dcterms:W3CDTF">2026-06-09T06:57:00Z</dcterms:modified>
</cp:coreProperties>
</file>